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26" w:rsidRPr="004C14C4" w:rsidRDefault="005A7526" w:rsidP="00CC43A0">
      <w:pPr>
        <w:jc w:val="center"/>
        <w:rPr>
          <w:rFonts w:eastAsia="Times New Roman"/>
          <w:sz w:val="28"/>
          <w:szCs w:val="28"/>
        </w:rPr>
      </w:pPr>
      <w:r w:rsidRPr="004C14C4">
        <w:rPr>
          <w:sz w:val="28"/>
          <w:szCs w:val="28"/>
        </w:rPr>
        <w:t>МУНИЦИПАЛЬНОЕ УЧРЕЖДЕНИЕ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«ОТДЕЛ ОБРАЗОВАНИЯ АДМИНИСТРАЦИИ</w:t>
      </w:r>
    </w:p>
    <w:p w:rsidR="005A7526" w:rsidRPr="004C14C4" w:rsidRDefault="005A7526" w:rsidP="00CC43A0">
      <w:pPr>
        <w:jc w:val="center"/>
        <w:rPr>
          <w:sz w:val="28"/>
          <w:szCs w:val="28"/>
        </w:rPr>
      </w:pPr>
      <w:r w:rsidRPr="004C14C4">
        <w:rPr>
          <w:sz w:val="28"/>
          <w:szCs w:val="28"/>
        </w:rPr>
        <w:t>КОНСТАНТИНОВСКОГО РАЙОНА»</w:t>
      </w:r>
    </w:p>
    <w:p w:rsidR="005A7526" w:rsidRDefault="005A7526" w:rsidP="00CC43A0">
      <w:pPr>
        <w:jc w:val="center"/>
        <w:rPr>
          <w:b/>
          <w:sz w:val="28"/>
          <w:szCs w:val="28"/>
        </w:rPr>
      </w:pPr>
    </w:p>
    <w:p w:rsidR="005A7526" w:rsidRDefault="005A7526" w:rsidP="00CC43A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C14C4" w:rsidRDefault="004C14C4" w:rsidP="00CC43A0">
      <w:pPr>
        <w:jc w:val="center"/>
        <w:rPr>
          <w:sz w:val="28"/>
          <w:szCs w:val="28"/>
        </w:rPr>
      </w:pPr>
    </w:p>
    <w:p w:rsidR="005A7526" w:rsidRDefault="00147621" w:rsidP="00CC43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28.02</w:t>
      </w:r>
      <w:r w:rsidR="008E60ED">
        <w:rPr>
          <w:sz w:val="28"/>
          <w:szCs w:val="28"/>
        </w:rPr>
        <w:t>.2024</w:t>
      </w:r>
      <w:r w:rsidR="004C14C4">
        <w:rPr>
          <w:sz w:val="28"/>
          <w:szCs w:val="28"/>
        </w:rPr>
        <w:t xml:space="preserve">                     </w:t>
      </w:r>
      <w:r w:rsidR="009E2C1C">
        <w:rPr>
          <w:sz w:val="28"/>
          <w:szCs w:val="28"/>
        </w:rPr>
        <w:t xml:space="preserve"> </w:t>
      </w:r>
      <w:r w:rsidR="005A7526">
        <w:rPr>
          <w:sz w:val="28"/>
          <w:szCs w:val="28"/>
        </w:rPr>
        <w:t xml:space="preserve"> Константиновс</w:t>
      </w:r>
      <w:r w:rsidR="004118AA">
        <w:rPr>
          <w:sz w:val="28"/>
          <w:szCs w:val="28"/>
        </w:rPr>
        <w:t xml:space="preserve">к                         </w:t>
      </w:r>
      <w:r w:rsidR="00AC6540">
        <w:rPr>
          <w:sz w:val="28"/>
          <w:szCs w:val="28"/>
        </w:rPr>
        <w:t xml:space="preserve">       </w:t>
      </w:r>
      <w:r w:rsidR="00F959E4">
        <w:rPr>
          <w:sz w:val="28"/>
          <w:szCs w:val="28"/>
        </w:rPr>
        <w:t xml:space="preserve">  №</w:t>
      </w:r>
      <w:r>
        <w:rPr>
          <w:sz w:val="28"/>
          <w:szCs w:val="28"/>
        </w:rPr>
        <w:t>79</w:t>
      </w:r>
    </w:p>
    <w:p w:rsidR="00BD3FDB" w:rsidRDefault="00BD3FDB" w:rsidP="00CC43A0">
      <w:pPr>
        <w:jc w:val="center"/>
        <w:outlineLvl w:val="0"/>
        <w:rPr>
          <w:sz w:val="28"/>
          <w:szCs w:val="28"/>
        </w:rPr>
      </w:pPr>
    </w:p>
    <w:p w:rsidR="002B72EA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 обеспечении условий</w:t>
      </w:r>
      <w:r w:rsidR="004C14C4" w:rsidRPr="004C14C4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проведения и про</w:t>
      </w:r>
      <w:r w:rsidR="00856F06">
        <w:rPr>
          <w:rFonts w:eastAsia="Times New Roman"/>
          <w:color w:val="000000"/>
          <w:sz w:val="24"/>
          <w:szCs w:val="24"/>
        </w:rPr>
        <w:t>верки</w:t>
      </w:r>
    </w:p>
    <w:p w:rsidR="004C14C4" w:rsidRDefault="002B72EA" w:rsidP="002B72EA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</w:t>
      </w:r>
      <w:r w:rsidR="007D53AF" w:rsidRPr="004C14C4">
        <w:rPr>
          <w:rFonts w:eastAsia="Times New Roman"/>
          <w:color w:val="000000"/>
          <w:sz w:val="24"/>
          <w:szCs w:val="24"/>
        </w:rPr>
        <w:t>тогового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собеседования по русскому языку </w:t>
      </w:r>
    </w:p>
    <w:p w:rsidR="00AF3E3C" w:rsidRPr="004C14C4" w:rsidRDefault="002B72EA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обу</w:t>
      </w:r>
      <w:r w:rsidRPr="004C14C4">
        <w:rPr>
          <w:rFonts w:eastAsia="Times New Roman"/>
          <w:color w:val="000000"/>
          <w:sz w:val="24"/>
          <w:szCs w:val="24"/>
        </w:rPr>
        <w:t>чающ</w:t>
      </w:r>
      <w:r>
        <w:rPr>
          <w:rFonts w:eastAsia="Times New Roman"/>
          <w:color w:val="000000"/>
          <w:sz w:val="24"/>
          <w:szCs w:val="24"/>
        </w:rPr>
        <w:t>и</w:t>
      </w:r>
      <w:r w:rsidRPr="004C14C4">
        <w:rPr>
          <w:rFonts w:eastAsia="Times New Roman"/>
          <w:color w:val="000000"/>
          <w:sz w:val="24"/>
          <w:szCs w:val="24"/>
        </w:rPr>
        <w:t>хся</w:t>
      </w:r>
      <w:r w:rsidR="007D53AF" w:rsidRPr="004C14C4">
        <w:rPr>
          <w:rFonts w:eastAsia="Times New Roman"/>
          <w:color w:val="000000"/>
          <w:sz w:val="24"/>
          <w:szCs w:val="24"/>
        </w:rPr>
        <w:t xml:space="preserve"> 9-х классов</w:t>
      </w:r>
      <w:r w:rsidR="004C14C4">
        <w:rPr>
          <w:rFonts w:eastAsia="Times New Roman"/>
          <w:color w:val="000000"/>
          <w:sz w:val="24"/>
          <w:szCs w:val="24"/>
        </w:rPr>
        <w:t xml:space="preserve"> </w:t>
      </w:r>
      <w:r w:rsidR="00147621">
        <w:rPr>
          <w:rFonts w:eastAsia="Times New Roman"/>
          <w:color w:val="000000"/>
          <w:sz w:val="24"/>
          <w:szCs w:val="24"/>
        </w:rPr>
        <w:t>13</w:t>
      </w:r>
      <w:r w:rsidR="00F959E4">
        <w:rPr>
          <w:rFonts w:eastAsia="Times New Roman"/>
          <w:color w:val="000000"/>
          <w:sz w:val="24"/>
          <w:szCs w:val="24"/>
        </w:rPr>
        <w:t>.0</w:t>
      </w:r>
      <w:r w:rsidR="00147621">
        <w:rPr>
          <w:rFonts w:eastAsia="Times New Roman"/>
          <w:color w:val="000000"/>
          <w:sz w:val="24"/>
          <w:szCs w:val="24"/>
        </w:rPr>
        <w:t>3</w:t>
      </w:r>
      <w:r w:rsidR="00F959E4">
        <w:rPr>
          <w:rFonts w:eastAsia="Times New Roman"/>
          <w:color w:val="000000"/>
          <w:sz w:val="24"/>
          <w:szCs w:val="24"/>
        </w:rPr>
        <w:t>.202</w:t>
      </w:r>
      <w:r w:rsidR="006B7B7B">
        <w:rPr>
          <w:rFonts w:eastAsia="Times New Roman"/>
          <w:color w:val="000000"/>
          <w:sz w:val="24"/>
          <w:szCs w:val="24"/>
        </w:rPr>
        <w:t>4</w:t>
      </w:r>
    </w:p>
    <w:p w:rsidR="007D53AF" w:rsidRDefault="007D53AF" w:rsidP="00CC43A0">
      <w:pPr>
        <w:shd w:val="clear" w:color="auto" w:fill="FFFFFF"/>
        <w:ind w:left="164"/>
        <w:contextualSpacing/>
        <w:rPr>
          <w:rFonts w:eastAsia="Times New Roman"/>
          <w:color w:val="000000"/>
          <w:sz w:val="28"/>
          <w:szCs w:val="28"/>
        </w:rPr>
      </w:pPr>
    </w:p>
    <w:p w:rsidR="00360BFC" w:rsidRPr="00451BF4" w:rsidRDefault="007D53AF" w:rsidP="00CC43A0">
      <w:pPr>
        <w:pStyle w:val="4c98d62685d0c677f14bb8e8fe0aeb2dstyle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proofErr w:type="gramStart"/>
      <w:r w:rsidR="004C14C4">
        <w:rPr>
          <w:color w:val="000000"/>
          <w:sz w:val="28"/>
          <w:szCs w:val="28"/>
        </w:rPr>
        <w:t xml:space="preserve">В соответствии с </w:t>
      </w:r>
      <w:r w:rsidR="00360BFC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r w:rsidR="00360BFC">
        <w:rPr>
          <w:sz w:val="28"/>
          <w:szCs w:val="28"/>
        </w:rPr>
        <w:br/>
        <w:t xml:space="preserve">от </w:t>
      </w:r>
      <w:r w:rsidR="000D1921">
        <w:rPr>
          <w:sz w:val="28"/>
          <w:szCs w:val="28"/>
        </w:rPr>
        <w:t>04.04.2023</w:t>
      </w:r>
      <w:r w:rsidR="004C14C4">
        <w:rPr>
          <w:sz w:val="28"/>
          <w:szCs w:val="28"/>
        </w:rPr>
        <w:t xml:space="preserve"> №</w:t>
      </w:r>
      <w:r w:rsidR="000D1921">
        <w:rPr>
          <w:sz w:val="28"/>
          <w:szCs w:val="28"/>
        </w:rPr>
        <w:t>232</w:t>
      </w:r>
      <w:r w:rsidR="00360BFC">
        <w:rPr>
          <w:sz w:val="28"/>
          <w:szCs w:val="28"/>
        </w:rPr>
        <w:t>/</w:t>
      </w:r>
      <w:r w:rsidR="000D1921">
        <w:rPr>
          <w:sz w:val="28"/>
          <w:szCs w:val="28"/>
        </w:rPr>
        <w:t>551</w:t>
      </w:r>
      <w:r w:rsidR="004C14C4">
        <w:t xml:space="preserve">, </w:t>
      </w:r>
      <w:r w:rsidR="00F10EA7">
        <w:rPr>
          <w:rStyle w:val="be09c3b185ef695bab4a71a4c3a7310efontstyle16"/>
          <w:sz w:val="28"/>
          <w:szCs w:val="28"/>
        </w:rPr>
        <w:t>п</w:t>
      </w:r>
      <w:r w:rsidR="00F10EA7">
        <w:rPr>
          <w:sz w:val="28"/>
          <w:szCs w:val="28"/>
        </w:rPr>
        <w:t xml:space="preserve">риложением к письму </w:t>
      </w:r>
      <w:proofErr w:type="spellStart"/>
      <w:r w:rsidR="00F10EA7">
        <w:rPr>
          <w:sz w:val="28"/>
          <w:szCs w:val="28"/>
        </w:rPr>
        <w:t>Рособрнадзора</w:t>
      </w:r>
      <w:proofErr w:type="spellEnd"/>
      <w:r w:rsidR="00F10EA7">
        <w:rPr>
          <w:sz w:val="28"/>
          <w:szCs w:val="28"/>
        </w:rPr>
        <w:t xml:space="preserve"> от </w:t>
      </w:r>
      <w:r w:rsidR="000D1921">
        <w:rPr>
          <w:sz w:val="28"/>
          <w:szCs w:val="28"/>
        </w:rPr>
        <w:t>20.10.2023</w:t>
      </w:r>
      <w:r w:rsidR="00F10EA7">
        <w:rPr>
          <w:sz w:val="28"/>
          <w:szCs w:val="28"/>
        </w:rPr>
        <w:t xml:space="preserve"> №0</w:t>
      </w:r>
      <w:r w:rsidR="00856F06">
        <w:rPr>
          <w:sz w:val="28"/>
          <w:szCs w:val="28"/>
        </w:rPr>
        <w:t>4</w:t>
      </w:r>
      <w:r w:rsidR="00F10EA7">
        <w:rPr>
          <w:sz w:val="28"/>
          <w:szCs w:val="28"/>
        </w:rPr>
        <w:t>-</w:t>
      </w:r>
      <w:r w:rsidR="000D1921">
        <w:rPr>
          <w:sz w:val="28"/>
          <w:szCs w:val="28"/>
        </w:rPr>
        <w:t>339</w:t>
      </w:r>
      <w:r w:rsidR="00F10EA7">
        <w:rPr>
          <w:sz w:val="28"/>
          <w:szCs w:val="28"/>
        </w:rPr>
        <w:t xml:space="preserve"> «Рекомендации по организации и проведению итогового собеседования </w:t>
      </w:r>
      <w:r w:rsidR="00BD3FDB">
        <w:rPr>
          <w:sz w:val="28"/>
          <w:szCs w:val="28"/>
        </w:rPr>
        <w:t xml:space="preserve">по русскому языку </w:t>
      </w:r>
      <w:r w:rsidR="00F10EA7">
        <w:rPr>
          <w:sz w:val="28"/>
          <w:szCs w:val="28"/>
        </w:rPr>
        <w:t>в 202</w:t>
      </w:r>
      <w:r w:rsidR="000D1921">
        <w:rPr>
          <w:sz w:val="28"/>
          <w:szCs w:val="28"/>
        </w:rPr>
        <w:t>4</w:t>
      </w:r>
      <w:r w:rsidR="00F10EA7">
        <w:rPr>
          <w:sz w:val="28"/>
          <w:szCs w:val="28"/>
        </w:rPr>
        <w:t xml:space="preserve"> году» (далее – методические рекомендации), </w:t>
      </w:r>
      <w:r w:rsidR="00343C08">
        <w:rPr>
          <w:rStyle w:val="be09c3b185ef695bab4a71a4c3a7310efontstyle16"/>
          <w:sz w:val="28"/>
          <w:szCs w:val="28"/>
        </w:rPr>
        <w:t xml:space="preserve">Порядком проведения </w:t>
      </w:r>
      <w:r w:rsidR="00F35C6B">
        <w:rPr>
          <w:rStyle w:val="be09c3b185ef695bab4a71a4c3a7310efontstyle16"/>
          <w:sz w:val="28"/>
          <w:szCs w:val="28"/>
        </w:rPr>
        <w:t>и</w:t>
      </w:r>
      <w:proofErr w:type="gramEnd"/>
      <w:r w:rsidR="00F35C6B">
        <w:rPr>
          <w:rStyle w:val="be09c3b185ef695bab4a71a4c3a7310efontstyle16"/>
          <w:sz w:val="28"/>
          <w:szCs w:val="28"/>
        </w:rPr>
        <w:t xml:space="preserve"> </w:t>
      </w:r>
      <w:proofErr w:type="gramStart"/>
      <w:r w:rsidR="00F35C6B">
        <w:rPr>
          <w:rStyle w:val="be09c3b185ef695bab4a71a4c3a7310efontstyle16"/>
          <w:sz w:val="28"/>
          <w:szCs w:val="28"/>
        </w:rPr>
        <w:t xml:space="preserve">проверки </w:t>
      </w:r>
      <w:r w:rsidR="00343C08">
        <w:rPr>
          <w:rStyle w:val="be09c3b185ef695bab4a71a4c3a7310efontstyle16"/>
          <w:sz w:val="28"/>
          <w:szCs w:val="28"/>
        </w:rPr>
        <w:t xml:space="preserve">итогового собеседования по русскому языку на территории Ростовской области, утвержденным </w:t>
      </w:r>
      <w:r w:rsidR="004C14C4" w:rsidRPr="008E60ED">
        <w:rPr>
          <w:sz w:val="28"/>
          <w:szCs w:val="28"/>
        </w:rPr>
        <w:t>п</w:t>
      </w:r>
      <w:r w:rsidR="00360BFC" w:rsidRPr="008E60ED">
        <w:rPr>
          <w:sz w:val="28"/>
          <w:szCs w:val="28"/>
        </w:rPr>
        <w:t>риказ</w:t>
      </w:r>
      <w:r w:rsidR="00343C08" w:rsidRPr="008E60ED">
        <w:rPr>
          <w:sz w:val="28"/>
          <w:szCs w:val="28"/>
        </w:rPr>
        <w:t>ом</w:t>
      </w:r>
      <w:r w:rsidR="00360BFC" w:rsidRPr="008E60ED">
        <w:rPr>
          <w:sz w:val="28"/>
          <w:szCs w:val="28"/>
        </w:rPr>
        <w:t xml:space="preserve"> минобразования Рос</w:t>
      </w:r>
      <w:r w:rsidR="0016755C" w:rsidRPr="008E60ED">
        <w:rPr>
          <w:sz w:val="28"/>
          <w:szCs w:val="28"/>
        </w:rPr>
        <w:t xml:space="preserve">товской области от </w:t>
      </w:r>
      <w:r w:rsidR="00F35C6B" w:rsidRPr="008E60ED">
        <w:rPr>
          <w:sz w:val="28"/>
          <w:szCs w:val="28"/>
        </w:rPr>
        <w:t>2</w:t>
      </w:r>
      <w:r w:rsidR="008E60ED">
        <w:rPr>
          <w:sz w:val="28"/>
          <w:szCs w:val="28"/>
        </w:rPr>
        <w:t>9</w:t>
      </w:r>
      <w:r w:rsidR="00F0152E" w:rsidRPr="008E60ED">
        <w:rPr>
          <w:sz w:val="28"/>
          <w:szCs w:val="28"/>
        </w:rPr>
        <w:t>.12.202</w:t>
      </w:r>
      <w:r w:rsidR="008E60ED">
        <w:rPr>
          <w:sz w:val="28"/>
          <w:szCs w:val="28"/>
        </w:rPr>
        <w:t>3</w:t>
      </w:r>
      <w:r w:rsidR="004C14C4" w:rsidRPr="008E60ED">
        <w:rPr>
          <w:sz w:val="28"/>
          <w:szCs w:val="28"/>
        </w:rPr>
        <w:t xml:space="preserve"> №</w:t>
      </w:r>
      <w:r w:rsidR="00F35C6B" w:rsidRPr="008E60ED">
        <w:rPr>
          <w:sz w:val="28"/>
          <w:szCs w:val="28"/>
        </w:rPr>
        <w:t>13</w:t>
      </w:r>
      <w:r w:rsidR="008E60ED">
        <w:rPr>
          <w:sz w:val="28"/>
          <w:szCs w:val="28"/>
        </w:rPr>
        <w:t>3</w:t>
      </w:r>
      <w:r w:rsidR="00F35C6B" w:rsidRPr="008E60ED">
        <w:rPr>
          <w:sz w:val="28"/>
          <w:szCs w:val="28"/>
        </w:rPr>
        <w:t>4</w:t>
      </w:r>
      <w:r w:rsidR="00343C08" w:rsidRPr="008E60ED">
        <w:rPr>
          <w:sz w:val="28"/>
          <w:szCs w:val="28"/>
        </w:rPr>
        <w:t xml:space="preserve"> (далее – Порядок проведения ИС),</w:t>
      </w:r>
      <w:r w:rsidR="00343C08">
        <w:rPr>
          <w:sz w:val="28"/>
          <w:szCs w:val="28"/>
        </w:rPr>
        <w:t xml:space="preserve"> </w:t>
      </w:r>
      <w:r w:rsidR="00147621">
        <w:rPr>
          <w:sz w:val="28"/>
          <w:szCs w:val="28"/>
        </w:rPr>
        <w:t>приказом минобразования Ростовской области</w:t>
      </w:r>
      <w:r w:rsidR="00147621">
        <w:rPr>
          <w:sz w:val="28"/>
          <w:szCs w:val="28"/>
        </w:rPr>
        <w:t xml:space="preserve"> от 27.02.2024 №192 «О проведении итогового собеседования по русскому языку для обучающихся </w:t>
      </w:r>
      <w:r w:rsidR="00147621">
        <w:rPr>
          <w:sz w:val="28"/>
          <w:szCs w:val="28"/>
          <w:lang w:val="en-US"/>
        </w:rPr>
        <w:t>IX</w:t>
      </w:r>
      <w:r w:rsidR="00147621" w:rsidRPr="00147621">
        <w:rPr>
          <w:sz w:val="28"/>
          <w:szCs w:val="28"/>
        </w:rPr>
        <w:t xml:space="preserve"> </w:t>
      </w:r>
      <w:r w:rsidR="00147621">
        <w:rPr>
          <w:sz w:val="28"/>
          <w:szCs w:val="28"/>
        </w:rPr>
        <w:t xml:space="preserve">классов на территории Ростовской области 13 марта 2024 года»,  </w:t>
      </w:r>
      <w:r w:rsidR="00F10EA7">
        <w:rPr>
          <w:sz w:val="28"/>
          <w:szCs w:val="28"/>
        </w:rPr>
        <w:t>приказ</w:t>
      </w:r>
      <w:r w:rsidR="00254A68">
        <w:rPr>
          <w:sz w:val="28"/>
          <w:szCs w:val="28"/>
        </w:rPr>
        <w:t>о</w:t>
      </w:r>
      <w:r w:rsidR="00F10EA7">
        <w:rPr>
          <w:sz w:val="28"/>
          <w:szCs w:val="28"/>
        </w:rPr>
        <w:t>м</w:t>
      </w:r>
      <w:r w:rsidR="00451BF4">
        <w:rPr>
          <w:sz w:val="28"/>
          <w:szCs w:val="28"/>
        </w:rPr>
        <w:t xml:space="preserve"> минобразования Ростовской области </w:t>
      </w:r>
      <w:r w:rsidR="00F10EA7">
        <w:rPr>
          <w:sz w:val="28"/>
          <w:szCs w:val="28"/>
        </w:rPr>
        <w:t>от 03.02.2020 №76 «Об установлении критериев оценивания ответов</w:t>
      </w:r>
      <w:proofErr w:type="gramEnd"/>
      <w:r w:rsidR="00F10EA7">
        <w:rPr>
          <w:sz w:val="28"/>
          <w:szCs w:val="28"/>
        </w:rPr>
        <w:t xml:space="preserve"> итогового собеседования по русскому языку </w:t>
      </w:r>
      <w:r w:rsidR="00853F9E">
        <w:rPr>
          <w:sz w:val="28"/>
          <w:szCs w:val="28"/>
        </w:rPr>
        <w:t xml:space="preserve">участникам с ограниченными возможностями здоровья, детей инвалидов и инвалидов», </w:t>
      </w:r>
    </w:p>
    <w:p w:rsidR="00CC43A0" w:rsidRDefault="001B1869" w:rsidP="00CC43A0">
      <w:pPr>
        <w:shd w:val="clear" w:color="auto" w:fill="FFFFFF"/>
        <w:ind w:left="163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</w:t>
      </w:r>
    </w:p>
    <w:p w:rsidR="007C3CEA" w:rsidRDefault="007C3CEA" w:rsidP="00CC43A0">
      <w:pPr>
        <w:shd w:val="clear" w:color="auto" w:fill="FFFFFF"/>
        <w:ind w:left="163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ПРИКАЗЫВАЮ:</w:t>
      </w:r>
    </w:p>
    <w:p w:rsidR="004C14C4" w:rsidRDefault="004C14C4" w:rsidP="00CC43A0">
      <w:pPr>
        <w:shd w:val="clear" w:color="auto" w:fill="FFFFFF"/>
        <w:ind w:left="163"/>
        <w:jc w:val="both"/>
      </w:pPr>
    </w:p>
    <w:p w:rsidR="009161EC" w:rsidRDefault="00EF6C42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 1.</w:t>
      </w:r>
      <w:r w:rsidR="00207C1C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37198D">
        <w:rPr>
          <w:color w:val="000000"/>
          <w:spacing w:val="6"/>
          <w:sz w:val="28"/>
          <w:szCs w:val="28"/>
        </w:rPr>
        <w:t xml:space="preserve">Руководителям </w:t>
      </w:r>
      <w:r w:rsidR="00147621">
        <w:rPr>
          <w:sz w:val="28"/>
          <w:szCs w:val="28"/>
        </w:rPr>
        <w:t>МБОУ СОШ № 1 (</w:t>
      </w:r>
      <w:proofErr w:type="spellStart"/>
      <w:r w:rsidR="00147621">
        <w:rPr>
          <w:sz w:val="28"/>
          <w:szCs w:val="28"/>
        </w:rPr>
        <w:t>Бакуленко</w:t>
      </w:r>
      <w:proofErr w:type="spellEnd"/>
      <w:r w:rsidR="00147621">
        <w:rPr>
          <w:sz w:val="28"/>
          <w:szCs w:val="28"/>
        </w:rPr>
        <w:t xml:space="preserve"> О.Л.), МБОУ СОШ № 2 (</w:t>
      </w:r>
      <w:proofErr w:type="spellStart"/>
      <w:r w:rsidR="00147621">
        <w:rPr>
          <w:sz w:val="28"/>
          <w:szCs w:val="28"/>
        </w:rPr>
        <w:t>Некоз</w:t>
      </w:r>
      <w:proofErr w:type="spellEnd"/>
      <w:r w:rsidR="00147621">
        <w:rPr>
          <w:sz w:val="28"/>
          <w:szCs w:val="28"/>
        </w:rPr>
        <w:t xml:space="preserve"> Е.В.), МБОУ «Стычновская СОШ» (Самсонова И.Ю.), МБОУ «</w:t>
      </w:r>
      <w:proofErr w:type="spellStart"/>
      <w:r w:rsidR="00147621">
        <w:rPr>
          <w:sz w:val="28"/>
          <w:szCs w:val="28"/>
        </w:rPr>
        <w:t>Гапкинская</w:t>
      </w:r>
      <w:proofErr w:type="spellEnd"/>
      <w:r w:rsidR="00147621">
        <w:rPr>
          <w:sz w:val="28"/>
          <w:szCs w:val="28"/>
        </w:rPr>
        <w:t xml:space="preserve"> СОШ» (Горбачева О.Н.), МБОУ «Богоявленская СОШ» (Иванова Т.В.), МБОУ «</w:t>
      </w:r>
      <w:proofErr w:type="spellStart"/>
      <w:r w:rsidR="00147621">
        <w:rPr>
          <w:sz w:val="28"/>
          <w:szCs w:val="28"/>
        </w:rPr>
        <w:t>Верхнепотаповская</w:t>
      </w:r>
      <w:proofErr w:type="spellEnd"/>
      <w:r w:rsidR="00147621">
        <w:rPr>
          <w:sz w:val="28"/>
          <w:szCs w:val="28"/>
        </w:rPr>
        <w:t xml:space="preserve"> СОШ» (Анисимова О.А.), МБОУ «</w:t>
      </w:r>
      <w:proofErr w:type="spellStart"/>
      <w:r w:rsidR="00147621">
        <w:rPr>
          <w:sz w:val="28"/>
          <w:szCs w:val="28"/>
        </w:rPr>
        <w:t>Нижнежуравская</w:t>
      </w:r>
      <w:proofErr w:type="spellEnd"/>
      <w:r w:rsidR="00147621">
        <w:rPr>
          <w:sz w:val="28"/>
          <w:szCs w:val="28"/>
        </w:rPr>
        <w:t xml:space="preserve"> ООШ» (</w:t>
      </w:r>
      <w:proofErr w:type="spellStart"/>
      <w:r w:rsidR="00147621">
        <w:rPr>
          <w:sz w:val="28"/>
          <w:szCs w:val="28"/>
        </w:rPr>
        <w:t>Домницкая</w:t>
      </w:r>
      <w:proofErr w:type="spellEnd"/>
      <w:r w:rsidR="00147621">
        <w:rPr>
          <w:sz w:val="28"/>
          <w:szCs w:val="28"/>
        </w:rPr>
        <w:t xml:space="preserve"> Л.И.), МБОУ «Михайловская ООШ» (Морозова В.А.)</w:t>
      </w:r>
      <w:r w:rsidR="0037198D">
        <w:rPr>
          <w:color w:val="000000"/>
          <w:spacing w:val="6"/>
          <w:sz w:val="28"/>
          <w:szCs w:val="28"/>
        </w:rPr>
        <w:t xml:space="preserve"> (далее – МБОО)</w:t>
      </w:r>
      <w:r w:rsidR="00207C1C">
        <w:rPr>
          <w:color w:val="000000"/>
          <w:spacing w:val="6"/>
          <w:sz w:val="28"/>
          <w:szCs w:val="28"/>
        </w:rPr>
        <w:t>:</w:t>
      </w:r>
      <w:proofErr w:type="gramEnd"/>
    </w:p>
    <w:p w:rsidR="00F35C6B" w:rsidRDefault="00F35C6B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1.1. Организовать сбор </w:t>
      </w:r>
      <w:r w:rsidR="006B7B7B">
        <w:rPr>
          <w:color w:val="000000"/>
          <w:spacing w:val="6"/>
          <w:sz w:val="28"/>
          <w:szCs w:val="28"/>
        </w:rPr>
        <w:t>заявлений</w:t>
      </w:r>
      <w:r>
        <w:rPr>
          <w:color w:val="000000"/>
          <w:spacing w:val="6"/>
          <w:sz w:val="28"/>
          <w:szCs w:val="28"/>
        </w:rPr>
        <w:t xml:space="preserve"> на участие в итоговом собеседовании </w:t>
      </w:r>
      <w:r w:rsidR="00147621">
        <w:rPr>
          <w:color w:val="000000"/>
          <w:spacing w:val="6"/>
          <w:sz w:val="28"/>
          <w:szCs w:val="28"/>
        </w:rPr>
        <w:t xml:space="preserve">13 марта 2024 года </w:t>
      </w:r>
      <w:r>
        <w:rPr>
          <w:color w:val="000000"/>
          <w:spacing w:val="6"/>
          <w:sz w:val="28"/>
          <w:szCs w:val="28"/>
        </w:rPr>
        <w:t xml:space="preserve">в срок до </w:t>
      </w:r>
      <w:r w:rsidR="00147621">
        <w:rPr>
          <w:color w:val="000000"/>
          <w:spacing w:val="6"/>
          <w:sz w:val="28"/>
          <w:szCs w:val="28"/>
        </w:rPr>
        <w:t>29.02</w:t>
      </w:r>
      <w:r>
        <w:rPr>
          <w:color w:val="000000"/>
          <w:spacing w:val="6"/>
          <w:sz w:val="28"/>
          <w:szCs w:val="28"/>
        </w:rPr>
        <w:t>.202</w:t>
      </w:r>
      <w:r w:rsidR="006B7B7B">
        <w:rPr>
          <w:color w:val="000000"/>
          <w:spacing w:val="6"/>
          <w:sz w:val="28"/>
          <w:szCs w:val="28"/>
        </w:rPr>
        <w:t>4</w:t>
      </w:r>
      <w:r>
        <w:rPr>
          <w:color w:val="000000"/>
          <w:spacing w:val="6"/>
          <w:sz w:val="28"/>
          <w:szCs w:val="28"/>
        </w:rPr>
        <w:t xml:space="preserve"> (приложение №</w:t>
      </w:r>
      <w:r w:rsidR="008E60ED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 к Порядку проведения ИС)</w:t>
      </w:r>
      <w:r w:rsidR="006B7B7B">
        <w:rPr>
          <w:color w:val="000000"/>
          <w:spacing w:val="6"/>
          <w:sz w:val="28"/>
          <w:szCs w:val="28"/>
        </w:rPr>
        <w:t>.</w:t>
      </w:r>
    </w:p>
    <w:p w:rsidR="00BB39C7" w:rsidRDefault="009161EC" w:rsidP="00CC43A0">
      <w:pPr>
        <w:shd w:val="clear" w:color="auto" w:fill="FFFFFF"/>
        <w:ind w:left="164"/>
        <w:contextualSpacing/>
        <w:jc w:val="both"/>
        <w:rPr>
          <w:color w:val="000000"/>
          <w:spacing w:val="6"/>
          <w:sz w:val="28"/>
          <w:szCs w:val="28"/>
        </w:rPr>
      </w:pPr>
      <w:r w:rsidRPr="000A0563">
        <w:rPr>
          <w:color w:val="000000"/>
          <w:spacing w:val="6"/>
          <w:sz w:val="28"/>
          <w:szCs w:val="28"/>
        </w:rPr>
        <w:t xml:space="preserve">       </w:t>
      </w:r>
      <w:r w:rsidR="00E02C2D" w:rsidRPr="000A0563">
        <w:rPr>
          <w:color w:val="000000"/>
          <w:spacing w:val="6"/>
          <w:sz w:val="28"/>
          <w:szCs w:val="28"/>
        </w:rPr>
        <w:t xml:space="preserve"> 1.</w:t>
      </w:r>
      <w:r w:rsidR="00F35C6B">
        <w:rPr>
          <w:color w:val="000000"/>
          <w:spacing w:val="6"/>
          <w:sz w:val="28"/>
          <w:szCs w:val="28"/>
        </w:rPr>
        <w:t>2</w:t>
      </w:r>
      <w:r w:rsidR="00E02C2D" w:rsidRPr="000A0563">
        <w:rPr>
          <w:color w:val="000000"/>
          <w:spacing w:val="6"/>
          <w:sz w:val="28"/>
          <w:szCs w:val="28"/>
        </w:rPr>
        <w:t>. О</w:t>
      </w:r>
      <w:r w:rsidR="007D53AF" w:rsidRPr="000A0563">
        <w:rPr>
          <w:color w:val="000000"/>
          <w:spacing w:val="6"/>
          <w:sz w:val="28"/>
          <w:szCs w:val="28"/>
        </w:rPr>
        <w:t>беспечить</w:t>
      </w:r>
      <w:r w:rsidR="00451BF4">
        <w:rPr>
          <w:color w:val="000000"/>
          <w:spacing w:val="6"/>
          <w:sz w:val="28"/>
          <w:szCs w:val="28"/>
        </w:rPr>
        <w:t>:</w:t>
      </w:r>
      <w:r w:rsidR="007D53AF" w:rsidRPr="000A0563">
        <w:rPr>
          <w:color w:val="000000"/>
          <w:spacing w:val="6"/>
          <w:sz w:val="28"/>
          <w:szCs w:val="28"/>
        </w:rPr>
        <w:t xml:space="preserve"> 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.1. Пр</w:t>
      </w:r>
      <w:r w:rsidR="007D53AF" w:rsidRPr="000A0563">
        <w:rPr>
          <w:color w:val="000000"/>
          <w:spacing w:val="6"/>
          <w:sz w:val="28"/>
          <w:szCs w:val="28"/>
        </w:rPr>
        <w:t xml:space="preserve">оведение </w:t>
      </w:r>
      <w:r w:rsidR="006B7B7B">
        <w:rPr>
          <w:color w:val="000000"/>
          <w:spacing w:val="6"/>
          <w:sz w:val="28"/>
          <w:szCs w:val="28"/>
        </w:rPr>
        <w:t>1</w:t>
      </w:r>
      <w:r w:rsidR="00147621">
        <w:rPr>
          <w:color w:val="000000"/>
          <w:spacing w:val="6"/>
          <w:sz w:val="28"/>
          <w:szCs w:val="28"/>
        </w:rPr>
        <w:t>3</w:t>
      </w:r>
      <w:r w:rsidR="00507594">
        <w:rPr>
          <w:color w:val="000000"/>
          <w:spacing w:val="6"/>
          <w:sz w:val="28"/>
          <w:szCs w:val="28"/>
        </w:rPr>
        <w:t>.0</w:t>
      </w:r>
      <w:r w:rsidR="00147621">
        <w:rPr>
          <w:color w:val="000000"/>
          <w:spacing w:val="6"/>
          <w:sz w:val="28"/>
          <w:szCs w:val="28"/>
        </w:rPr>
        <w:t>3</w:t>
      </w:r>
      <w:r w:rsidR="00507594">
        <w:rPr>
          <w:color w:val="000000"/>
          <w:spacing w:val="6"/>
          <w:sz w:val="28"/>
          <w:szCs w:val="28"/>
        </w:rPr>
        <w:t>.202</w:t>
      </w:r>
      <w:r w:rsidR="006B7B7B">
        <w:rPr>
          <w:color w:val="000000"/>
          <w:spacing w:val="6"/>
          <w:sz w:val="28"/>
          <w:szCs w:val="28"/>
        </w:rPr>
        <w:t>4</w:t>
      </w:r>
      <w:r w:rsidR="00E02C2D" w:rsidRPr="000A0563">
        <w:rPr>
          <w:color w:val="000000"/>
          <w:spacing w:val="6"/>
          <w:sz w:val="28"/>
          <w:szCs w:val="28"/>
        </w:rPr>
        <w:t xml:space="preserve"> </w:t>
      </w:r>
      <w:r w:rsidR="00AC1188">
        <w:rPr>
          <w:color w:val="000000"/>
          <w:spacing w:val="6"/>
          <w:sz w:val="28"/>
          <w:szCs w:val="28"/>
        </w:rPr>
        <w:t>итогового собеседования</w:t>
      </w:r>
      <w:r w:rsidR="007D53AF" w:rsidRPr="000A0563">
        <w:rPr>
          <w:color w:val="000000"/>
          <w:spacing w:val="6"/>
          <w:sz w:val="28"/>
          <w:szCs w:val="28"/>
        </w:rPr>
        <w:t xml:space="preserve"> по русскому языку</w:t>
      </w:r>
      <w:r w:rsidR="009E26C3" w:rsidRPr="000A0563">
        <w:rPr>
          <w:color w:val="000000"/>
          <w:spacing w:val="6"/>
          <w:sz w:val="28"/>
          <w:szCs w:val="28"/>
        </w:rPr>
        <w:t xml:space="preserve"> (далее - ИС)</w:t>
      </w:r>
      <w:r w:rsidR="00AD52A1">
        <w:rPr>
          <w:color w:val="000000"/>
          <w:spacing w:val="6"/>
          <w:sz w:val="28"/>
          <w:szCs w:val="28"/>
        </w:rPr>
        <w:t xml:space="preserve"> для обу</w:t>
      </w:r>
      <w:r w:rsidR="007D53AF" w:rsidRPr="000A0563">
        <w:rPr>
          <w:color w:val="000000"/>
          <w:spacing w:val="6"/>
          <w:sz w:val="28"/>
          <w:szCs w:val="28"/>
        </w:rPr>
        <w:t>ча</w:t>
      </w:r>
      <w:r w:rsidR="00AD52A1">
        <w:rPr>
          <w:color w:val="000000"/>
          <w:spacing w:val="6"/>
          <w:sz w:val="28"/>
          <w:szCs w:val="28"/>
        </w:rPr>
        <w:t>ю</w:t>
      </w:r>
      <w:r w:rsidR="007D53AF" w:rsidRPr="000A0563">
        <w:rPr>
          <w:color w:val="000000"/>
          <w:spacing w:val="6"/>
          <w:sz w:val="28"/>
          <w:szCs w:val="28"/>
        </w:rPr>
        <w:t xml:space="preserve">щихся 9-х классов </w:t>
      </w:r>
      <w:r w:rsidR="00E02C2D" w:rsidRPr="000A0563">
        <w:rPr>
          <w:color w:val="000000"/>
          <w:spacing w:val="6"/>
          <w:sz w:val="28"/>
          <w:szCs w:val="28"/>
        </w:rPr>
        <w:t xml:space="preserve">в соответствии с </w:t>
      </w:r>
      <w:r w:rsidR="00DA4B33">
        <w:rPr>
          <w:color w:val="000000"/>
          <w:spacing w:val="6"/>
          <w:sz w:val="28"/>
          <w:szCs w:val="28"/>
        </w:rPr>
        <w:t>Порядком проведения ИС</w:t>
      </w:r>
      <w:r>
        <w:rPr>
          <w:color w:val="000000"/>
          <w:spacing w:val="6"/>
          <w:sz w:val="28"/>
          <w:szCs w:val="28"/>
        </w:rPr>
        <w:t>, методическими рекомендациями.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C96C5F"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>.2.</w:t>
      </w:r>
      <w:r w:rsidR="00D5361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П</w:t>
      </w:r>
      <w:r w:rsidR="00C92A0D" w:rsidRPr="00C92A0D">
        <w:rPr>
          <w:rFonts w:eastAsia="Times New Roman"/>
          <w:sz w:val="28"/>
          <w:szCs w:val="28"/>
        </w:rPr>
        <w:t xml:space="preserve">одготовку мест для проведения </w:t>
      </w:r>
      <w:r w:rsidR="00C92A0D">
        <w:rPr>
          <w:rFonts w:eastAsia="Times New Roman"/>
          <w:sz w:val="28"/>
          <w:szCs w:val="28"/>
        </w:rPr>
        <w:t>ИС</w:t>
      </w:r>
      <w:r w:rsidR="00C92A0D" w:rsidRPr="00C92A0D">
        <w:rPr>
          <w:rFonts w:eastAsia="Times New Roman"/>
          <w:sz w:val="28"/>
          <w:szCs w:val="28"/>
        </w:rPr>
        <w:t xml:space="preserve"> в соответствии с</w:t>
      </w:r>
      <w:r w:rsidR="00C92A0D">
        <w:rPr>
          <w:rFonts w:eastAsia="Times New Roman"/>
          <w:sz w:val="28"/>
          <w:szCs w:val="28"/>
        </w:rPr>
        <w:t xml:space="preserve"> требованиями</w:t>
      </w:r>
      <w:r w:rsidR="00C92A0D" w:rsidRPr="00C92A0D">
        <w:rPr>
          <w:rFonts w:eastAsia="Times New Roman"/>
          <w:sz w:val="28"/>
          <w:szCs w:val="28"/>
        </w:rPr>
        <w:t xml:space="preserve"> </w:t>
      </w:r>
      <w:r w:rsidR="00C92A0D">
        <w:rPr>
          <w:rFonts w:eastAsia="Times New Roman"/>
          <w:sz w:val="28"/>
          <w:szCs w:val="28"/>
        </w:rPr>
        <w:t>санитарно-эпидемиологических правил и нормативов (количество, общая площадь и состояние учебных кабинетов)</w:t>
      </w:r>
      <w:r>
        <w:rPr>
          <w:rFonts w:eastAsia="Times New Roman"/>
          <w:sz w:val="28"/>
          <w:szCs w:val="28"/>
        </w:rPr>
        <w:t>.</w:t>
      </w:r>
    </w:p>
    <w:p w:rsidR="00AC37F2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C96C5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.3.С</w:t>
      </w:r>
      <w:r w:rsidR="00996449" w:rsidRPr="00E60C46">
        <w:rPr>
          <w:sz w:val="28"/>
          <w:szCs w:val="28"/>
        </w:rPr>
        <w:t xml:space="preserve">воевременное получение материалов ИС и </w:t>
      </w:r>
      <w:r w:rsidR="00996449" w:rsidRPr="00E60C46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их информационную безопасность.</w:t>
      </w:r>
    </w:p>
    <w:p w:rsidR="00996449" w:rsidRDefault="00AC37F2" w:rsidP="00AC37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C5F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="00996449" w:rsidRPr="00E60C46">
        <w:rPr>
          <w:sz w:val="28"/>
          <w:szCs w:val="28"/>
        </w:rPr>
        <w:t>рисутствие в МБОО медицинского работника и наличие медикаментов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№822-н</w:t>
      </w:r>
      <w:r w:rsidR="00996449">
        <w:rPr>
          <w:sz w:val="28"/>
          <w:szCs w:val="28"/>
        </w:rPr>
        <w:t xml:space="preserve"> </w:t>
      </w:r>
      <w:r w:rsidR="00996449" w:rsidRPr="00E60C46">
        <w:rPr>
          <w:sz w:val="28"/>
          <w:szCs w:val="28"/>
        </w:rPr>
        <w:t>на время проведения ИС</w:t>
      </w:r>
      <w:r w:rsidR="00996449">
        <w:rPr>
          <w:sz w:val="28"/>
          <w:szCs w:val="28"/>
        </w:rPr>
        <w:t>.</w:t>
      </w:r>
    </w:p>
    <w:p w:rsidR="00AC37F2" w:rsidRPr="00AC37F2" w:rsidRDefault="009D1C43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C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147621">
        <w:rPr>
          <w:rFonts w:ascii="Times New Roman" w:hAnsi="Times New Roman" w:cs="Times New Roman"/>
          <w:sz w:val="28"/>
          <w:szCs w:val="28"/>
        </w:rPr>
        <w:t>29.02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7B7B">
        <w:rPr>
          <w:rFonts w:ascii="Times New Roman" w:hAnsi="Times New Roman" w:cs="Times New Roman"/>
          <w:sz w:val="28"/>
          <w:szCs w:val="28"/>
        </w:rPr>
        <w:t>4</w:t>
      </w:r>
      <w:r w:rsidR="00996449" w:rsidRPr="00AC37F2">
        <w:rPr>
          <w:rFonts w:ascii="Times New Roman" w:hAnsi="Times New Roman" w:cs="Times New Roman"/>
          <w:sz w:val="28"/>
          <w:szCs w:val="28"/>
        </w:rPr>
        <w:t>:</w:t>
      </w:r>
    </w:p>
    <w:p w:rsidR="00AC37F2" w:rsidRPr="00F36DA1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36DA1">
        <w:rPr>
          <w:rFonts w:ascii="Times New Roman" w:hAnsi="Times New Roman" w:cs="Times New Roman"/>
          <w:sz w:val="28"/>
          <w:szCs w:val="28"/>
        </w:rPr>
        <w:t>1.</w:t>
      </w:r>
      <w:r w:rsidR="00C96C5F" w:rsidRPr="00F36DA1">
        <w:rPr>
          <w:rFonts w:ascii="Times New Roman" w:hAnsi="Times New Roman" w:cs="Times New Roman"/>
          <w:sz w:val="28"/>
          <w:szCs w:val="28"/>
        </w:rPr>
        <w:t>3</w:t>
      </w:r>
      <w:r w:rsidRPr="00F36DA1">
        <w:rPr>
          <w:rFonts w:ascii="Times New Roman" w:hAnsi="Times New Roman" w:cs="Times New Roman"/>
          <w:sz w:val="28"/>
          <w:szCs w:val="28"/>
        </w:rPr>
        <w:t>.1. О</w:t>
      </w:r>
      <w:r w:rsidR="00996449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беспечить </w:t>
      </w:r>
      <w:r w:rsidR="00BB39C7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техническую готовн</w:t>
      </w:r>
      <w:r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ость к проведению и проверке ИС.</w:t>
      </w:r>
      <w:r w:rsid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E3A8A" w:rsidRPr="00F36DA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AC37F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1.</w:t>
      </w:r>
      <w:r w:rsidR="00C96C5F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.2. С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>формировать и утвердить приказом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:</w:t>
      </w:r>
      <w:r w:rsidR="00996449" w:rsidRPr="00AC37F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D723D" w:rsidRPr="00AC37F2" w:rsidRDefault="00AC37F2" w:rsidP="00CC43A0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с</w:t>
      </w:r>
      <w:r w:rsidR="00996449" w:rsidRPr="00AC37F2">
        <w:rPr>
          <w:sz w:val="28"/>
          <w:szCs w:val="28"/>
        </w:rPr>
        <w:t>остав комиссии по проведению ИС</w:t>
      </w:r>
      <w:r w:rsidR="00BA6F4F">
        <w:rPr>
          <w:sz w:val="28"/>
          <w:szCs w:val="28"/>
        </w:rPr>
        <w:t>, в которую входят</w:t>
      </w:r>
      <w:r w:rsidR="003917F2">
        <w:rPr>
          <w:sz w:val="28"/>
          <w:szCs w:val="28"/>
        </w:rPr>
        <w:t>:</w:t>
      </w:r>
    </w:p>
    <w:p w:rsidR="009D723D" w:rsidRPr="000A0563" w:rsidRDefault="00996449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 xml:space="preserve"> </w:t>
      </w:r>
      <w:r w:rsidR="009D723D">
        <w:rPr>
          <w:spacing w:val="-1"/>
        </w:rPr>
        <w:t>ответственный</w:t>
      </w:r>
      <w:r w:rsidR="009D723D" w:rsidRPr="000A0563">
        <w:rPr>
          <w:spacing w:val="32"/>
        </w:rPr>
        <w:t xml:space="preserve"> </w:t>
      </w:r>
      <w:r w:rsidR="009D723D">
        <w:rPr>
          <w:spacing w:val="-1"/>
        </w:rPr>
        <w:t>организатор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(им</w:t>
      </w:r>
      <w:r w:rsidR="009D723D" w:rsidRPr="000A0563">
        <w:rPr>
          <w:spacing w:val="26"/>
        </w:rPr>
        <w:t xml:space="preserve"> </w:t>
      </w:r>
      <w:r w:rsidR="009D723D" w:rsidRPr="000A0563">
        <w:t>может</w:t>
      </w:r>
      <w:r w:rsidR="009D723D" w:rsidRPr="000A0563">
        <w:rPr>
          <w:spacing w:val="27"/>
        </w:rPr>
        <w:t xml:space="preserve"> </w:t>
      </w:r>
      <w:r w:rsidR="009D723D" w:rsidRPr="000A0563">
        <w:rPr>
          <w:spacing w:val="-1"/>
        </w:rPr>
        <w:t>быть</w:t>
      </w:r>
      <w:r w:rsidR="009D723D" w:rsidRPr="000A0563">
        <w:rPr>
          <w:spacing w:val="30"/>
        </w:rPr>
        <w:t xml:space="preserve"> </w:t>
      </w:r>
      <w:r w:rsidR="009D723D" w:rsidRPr="000A0563">
        <w:rPr>
          <w:spacing w:val="-1"/>
        </w:rPr>
        <w:t>руководитель</w:t>
      </w:r>
      <w:r w:rsidR="009D723D" w:rsidRPr="000A0563">
        <w:rPr>
          <w:spacing w:val="27"/>
        </w:rPr>
        <w:t xml:space="preserve"> </w:t>
      </w:r>
      <w:r w:rsidR="009D723D">
        <w:rPr>
          <w:spacing w:val="-1"/>
        </w:rPr>
        <w:t>МБОО</w:t>
      </w:r>
      <w:r w:rsidR="009D723D" w:rsidRPr="000A0563">
        <w:rPr>
          <w:spacing w:val="-1"/>
        </w:rPr>
        <w:t>,</w:t>
      </w:r>
      <w:r w:rsidR="009D723D" w:rsidRPr="000A0563">
        <w:rPr>
          <w:spacing w:val="56"/>
        </w:rPr>
        <w:t xml:space="preserve"> </w:t>
      </w:r>
      <w:r w:rsidR="009D723D" w:rsidRPr="000A0563">
        <w:rPr>
          <w:spacing w:val="-1"/>
        </w:rPr>
        <w:t>либо</w:t>
      </w:r>
      <w:r w:rsidR="009D723D" w:rsidRPr="000A0563">
        <w:rPr>
          <w:spacing w:val="60"/>
        </w:rPr>
        <w:t xml:space="preserve"> </w:t>
      </w:r>
      <w:r w:rsidR="009D723D" w:rsidRPr="000A0563">
        <w:rPr>
          <w:spacing w:val="-1"/>
        </w:rPr>
        <w:t>заместитель</w:t>
      </w:r>
      <w:r w:rsidR="009D723D" w:rsidRPr="000A0563">
        <w:rPr>
          <w:spacing w:val="57"/>
        </w:rPr>
        <w:t xml:space="preserve"> </w:t>
      </w:r>
      <w:r w:rsidR="009D723D" w:rsidRPr="000A0563">
        <w:t>руководителя),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обеспечивающий</w:t>
      </w:r>
      <w:r w:rsidR="009D723D" w:rsidRPr="000A0563">
        <w:rPr>
          <w:spacing w:val="40"/>
        </w:rPr>
        <w:t xml:space="preserve"> </w:t>
      </w:r>
      <w:r w:rsidR="009D723D" w:rsidRPr="000A0563">
        <w:rPr>
          <w:spacing w:val="-1"/>
        </w:rPr>
        <w:t>подготовку</w:t>
      </w:r>
      <w:r w:rsidR="009D723D" w:rsidRPr="000A0563">
        <w:rPr>
          <w:spacing w:val="36"/>
        </w:rPr>
        <w:t xml:space="preserve"> </w:t>
      </w:r>
      <w:r w:rsidR="009D723D" w:rsidRPr="000A0563">
        <w:t>и</w:t>
      </w:r>
      <w:r w:rsidR="009D723D" w:rsidRPr="000A0563">
        <w:rPr>
          <w:spacing w:val="45"/>
        </w:rPr>
        <w:t xml:space="preserve"> </w:t>
      </w:r>
      <w:r w:rsidR="009D723D" w:rsidRPr="000A0563">
        <w:rPr>
          <w:spacing w:val="-1"/>
        </w:rPr>
        <w:t>проведение</w:t>
      </w:r>
      <w:r w:rsidR="009D723D" w:rsidRPr="000A0563">
        <w:rPr>
          <w:spacing w:val="41"/>
        </w:rPr>
        <w:t xml:space="preserve"> </w:t>
      </w:r>
      <w:r w:rsidR="009D723D">
        <w:rPr>
          <w:spacing w:val="-1"/>
        </w:rPr>
        <w:t>ИС</w:t>
      </w:r>
      <w:r w:rsidR="009D723D">
        <w:rPr>
          <w:spacing w:val="-2"/>
        </w:rPr>
        <w:t xml:space="preserve">. Назначенный ответственный организатор при подготовке к проведению ИС обеспечивает выполнение </w:t>
      </w:r>
      <w:r w:rsidR="00C96C5F">
        <w:rPr>
          <w:spacing w:val="-2"/>
        </w:rPr>
        <w:t>инструкций приложения №</w:t>
      </w:r>
      <w:r w:rsidR="008E60ED">
        <w:rPr>
          <w:spacing w:val="-2"/>
        </w:rPr>
        <w:t>3</w:t>
      </w:r>
      <w:r w:rsidR="00C96C5F">
        <w:rPr>
          <w:spacing w:val="-2"/>
        </w:rPr>
        <w:t xml:space="preserve"> к</w:t>
      </w:r>
      <w:r w:rsidR="009D723D">
        <w:rPr>
          <w:spacing w:val="-2"/>
        </w:rPr>
        <w:t xml:space="preserve"> Порядк</w:t>
      </w:r>
      <w:r w:rsidR="00C96C5F">
        <w:rPr>
          <w:spacing w:val="-2"/>
        </w:rPr>
        <w:t>у</w:t>
      </w:r>
      <w:r w:rsidR="009D723D">
        <w:rPr>
          <w:spacing w:val="-2"/>
        </w:rPr>
        <w:t xml:space="preserve"> проведения ИС</w:t>
      </w:r>
      <w:r w:rsidR="009D723D"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технический</w:t>
      </w:r>
      <w:r w:rsidRPr="000A0563">
        <w:rPr>
          <w:spacing w:val="33"/>
        </w:rPr>
        <w:t xml:space="preserve"> </w:t>
      </w:r>
      <w:r>
        <w:rPr>
          <w:spacing w:val="-1"/>
        </w:rPr>
        <w:t>специалист</w:t>
      </w:r>
      <w:r w:rsidRPr="000A0563">
        <w:rPr>
          <w:spacing w:val="-1"/>
        </w:rPr>
        <w:t>,</w:t>
      </w:r>
      <w:r w:rsidRPr="000A0563">
        <w:rPr>
          <w:spacing w:val="30"/>
        </w:rPr>
        <w:t xml:space="preserve"> </w:t>
      </w:r>
      <w:r>
        <w:rPr>
          <w:spacing w:val="-1"/>
        </w:rPr>
        <w:t>обеспечивающий</w:t>
      </w:r>
      <w:r w:rsidRPr="000A0563">
        <w:rPr>
          <w:spacing w:val="31"/>
        </w:rPr>
        <w:t xml:space="preserve"> </w:t>
      </w:r>
      <w:r w:rsidRPr="000A0563">
        <w:rPr>
          <w:spacing w:val="-1"/>
        </w:rPr>
        <w:t>получение</w:t>
      </w:r>
      <w:r w:rsidRPr="000A0563">
        <w:rPr>
          <w:spacing w:val="33"/>
        </w:rPr>
        <w:t xml:space="preserve"> </w:t>
      </w:r>
      <w:r w:rsidRPr="000A0563">
        <w:rPr>
          <w:spacing w:val="-1"/>
        </w:rPr>
        <w:t>материалов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для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проведения</w:t>
      </w:r>
      <w:r w:rsidRPr="000A0563">
        <w:rPr>
          <w:spacing w:val="42"/>
        </w:rPr>
        <w:t xml:space="preserve"> </w:t>
      </w:r>
      <w:r>
        <w:rPr>
          <w:spacing w:val="-1"/>
        </w:rPr>
        <w:t>ИС</w:t>
      </w:r>
      <w:r w:rsidRPr="000A0563">
        <w:rPr>
          <w:spacing w:val="47"/>
        </w:rPr>
        <w:t xml:space="preserve"> </w:t>
      </w:r>
      <w:r w:rsidRPr="000A0563">
        <w:t>с</w:t>
      </w:r>
      <w:r w:rsidRPr="000A0563">
        <w:rPr>
          <w:spacing w:val="42"/>
        </w:rPr>
        <w:t xml:space="preserve"> </w:t>
      </w:r>
      <w:r w:rsidRPr="000A0563">
        <w:rPr>
          <w:spacing w:val="-1"/>
        </w:rPr>
        <w:t>федерального</w:t>
      </w:r>
      <w:r w:rsidRPr="000A0563">
        <w:rPr>
          <w:spacing w:val="40"/>
        </w:rPr>
        <w:t xml:space="preserve"> </w:t>
      </w:r>
      <w:r w:rsidRPr="000A0563">
        <w:rPr>
          <w:spacing w:val="-1"/>
        </w:rPr>
        <w:t>Интернет-ресурса</w:t>
      </w:r>
      <w:r>
        <w:rPr>
          <w:spacing w:val="-1"/>
        </w:rPr>
        <w:t xml:space="preserve"> и (или) </w:t>
      </w:r>
      <w:r w:rsidRPr="00C83B98">
        <w:rPr>
          <w:spacing w:val="-1"/>
        </w:rPr>
        <w:t>на техническом портале РЦОИ (lk.rcoi61.ru)</w:t>
      </w:r>
      <w:r w:rsidRPr="000A0563">
        <w:rPr>
          <w:spacing w:val="-1"/>
        </w:rPr>
        <w:t>,</w:t>
      </w:r>
      <w:r>
        <w:rPr>
          <w:spacing w:val="39"/>
        </w:rPr>
        <w:t xml:space="preserve"> </w:t>
      </w:r>
      <w:r w:rsidRPr="000A0563">
        <w:t>а</w:t>
      </w:r>
      <w:r w:rsidRPr="000A0563">
        <w:rPr>
          <w:spacing w:val="37"/>
        </w:rPr>
        <w:t xml:space="preserve"> </w:t>
      </w:r>
      <w:r w:rsidRPr="000A0563">
        <w:t>также</w:t>
      </w:r>
      <w:r w:rsidRPr="000A0563">
        <w:rPr>
          <w:spacing w:val="-3"/>
        </w:rPr>
        <w:t xml:space="preserve"> </w:t>
      </w:r>
      <w:r>
        <w:rPr>
          <w:spacing w:val="-1"/>
        </w:rPr>
        <w:t>обеспечивающий</w:t>
      </w:r>
      <w:r w:rsidRPr="000A0563">
        <w:t xml:space="preserve"> </w:t>
      </w:r>
      <w:r w:rsidRPr="000A0563">
        <w:rPr>
          <w:spacing w:val="1"/>
        </w:rPr>
        <w:t xml:space="preserve"> </w:t>
      </w:r>
      <w:r w:rsidRPr="000A0563">
        <w:rPr>
          <w:spacing w:val="-1"/>
        </w:rPr>
        <w:t>аудиозапись</w:t>
      </w:r>
      <w:r w:rsidRPr="000A0563">
        <w:rPr>
          <w:spacing w:val="-2"/>
        </w:rPr>
        <w:t xml:space="preserve"> </w:t>
      </w:r>
      <w:r w:rsidRPr="000A0563">
        <w:rPr>
          <w:spacing w:val="-1"/>
        </w:rPr>
        <w:t>ответов участников</w:t>
      </w:r>
      <w:r>
        <w:rPr>
          <w:spacing w:val="-1"/>
        </w:rPr>
        <w:t xml:space="preserve">. Назначенный технический специалист </w:t>
      </w:r>
      <w:r>
        <w:rPr>
          <w:spacing w:val="-2"/>
        </w:rPr>
        <w:t>при подготовке к проведению ИС</w:t>
      </w:r>
      <w:r>
        <w:rPr>
          <w:spacing w:val="-1"/>
        </w:rPr>
        <w:t xml:space="preserve">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4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rPr>
          <w:spacing w:val="-1"/>
        </w:rPr>
        <w:t>организаторы</w:t>
      </w:r>
      <w:r w:rsidRPr="000A0563">
        <w:rPr>
          <w:spacing w:val="69"/>
        </w:rPr>
        <w:t xml:space="preserve"> </w:t>
      </w:r>
      <w:r w:rsidR="00BD1321">
        <w:t>проведения ИС</w:t>
      </w:r>
      <w:r w:rsidRPr="000A0563">
        <w:rPr>
          <w:spacing w:val="-1"/>
        </w:rPr>
        <w:t>,</w:t>
      </w:r>
      <w:r w:rsidRPr="000A0563">
        <w:rPr>
          <w:spacing w:val="69"/>
        </w:rPr>
        <w:t xml:space="preserve"> </w:t>
      </w:r>
      <w:r>
        <w:rPr>
          <w:spacing w:val="-1"/>
        </w:rPr>
        <w:t>обеспечивающие</w:t>
      </w:r>
      <w:r w:rsidRPr="000A0563">
        <w:rPr>
          <w:spacing w:val="4"/>
        </w:rPr>
        <w:t xml:space="preserve"> </w:t>
      </w:r>
      <w:r w:rsidRPr="000A0563">
        <w:rPr>
          <w:spacing w:val="-2"/>
        </w:rPr>
        <w:t>передвижение</w:t>
      </w:r>
      <w:r w:rsidRPr="000A0563">
        <w:rPr>
          <w:spacing w:val="47"/>
        </w:rPr>
        <w:t xml:space="preserve"> </w:t>
      </w:r>
      <w:r w:rsidRPr="000A0563">
        <w:rPr>
          <w:spacing w:val="-1"/>
        </w:rPr>
        <w:t>участников</w:t>
      </w:r>
      <w:r w:rsidRPr="000A0563">
        <w:rPr>
          <w:spacing w:val="13"/>
        </w:rPr>
        <w:t xml:space="preserve"> </w:t>
      </w:r>
      <w:r w:rsidR="00BD1321">
        <w:rPr>
          <w:spacing w:val="13"/>
        </w:rPr>
        <w:t xml:space="preserve">ИС </w:t>
      </w:r>
      <w:r w:rsidRPr="000A0563">
        <w:t>и</w:t>
      </w:r>
      <w:r w:rsidRPr="000A0563">
        <w:rPr>
          <w:spacing w:val="13"/>
        </w:rPr>
        <w:t xml:space="preserve"> </w:t>
      </w:r>
      <w:r w:rsidR="00BD1321">
        <w:rPr>
          <w:spacing w:val="-1"/>
        </w:rPr>
        <w:t>соблюдение порядка иными обучающимися, не принимающими участия в ИС</w:t>
      </w:r>
      <w:r w:rsidRPr="000A0563">
        <w:rPr>
          <w:spacing w:val="13"/>
        </w:rPr>
        <w:t xml:space="preserve"> </w:t>
      </w:r>
      <w:r w:rsidRPr="000A0563">
        <w:rPr>
          <w:spacing w:val="-1"/>
        </w:rPr>
        <w:t>(требования</w:t>
      </w:r>
      <w:r w:rsidRPr="000A0563">
        <w:rPr>
          <w:spacing w:val="11"/>
        </w:rPr>
        <w:t xml:space="preserve"> </w:t>
      </w:r>
      <w:r w:rsidRPr="000A0563">
        <w:t>к</w:t>
      </w:r>
      <w:r w:rsidRPr="000A0563">
        <w:rPr>
          <w:spacing w:val="39"/>
        </w:rPr>
        <w:t xml:space="preserve"> </w:t>
      </w:r>
      <w:r w:rsidRPr="000A0563">
        <w:rPr>
          <w:spacing w:val="-1"/>
        </w:rPr>
        <w:t>кандидатуре</w:t>
      </w:r>
      <w:r w:rsidRPr="000A0563">
        <w:rPr>
          <w:spacing w:val="11"/>
        </w:rPr>
        <w:t xml:space="preserve"> </w:t>
      </w:r>
      <w:r w:rsidRPr="000A0563">
        <w:t>не</w:t>
      </w:r>
      <w:r w:rsidRPr="000A0563">
        <w:rPr>
          <w:spacing w:val="8"/>
        </w:rPr>
        <w:t xml:space="preserve"> </w:t>
      </w:r>
      <w:r w:rsidRPr="000A0563">
        <w:rPr>
          <w:spacing w:val="-1"/>
        </w:rPr>
        <w:t>предъявляются),</w:t>
      </w:r>
      <w:r w:rsidRPr="000A0563">
        <w:rPr>
          <w:spacing w:val="8"/>
        </w:rPr>
        <w:t xml:space="preserve"> </w:t>
      </w:r>
      <w:r w:rsidR="008E7E5C">
        <w:rPr>
          <w:spacing w:val="-1"/>
        </w:rPr>
        <w:t>организатор</w:t>
      </w:r>
      <w:r>
        <w:rPr>
          <w:spacing w:val="-1"/>
        </w:rPr>
        <w:t>ы</w:t>
      </w:r>
      <w:r w:rsidRPr="000A0563">
        <w:rPr>
          <w:spacing w:val="10"/>
        </w:rPr>
        <w:t xml:space="preserve"> </w:t>
      </w:r>
      <w:r w:rsidRPr="000A0563">
        <w:t>в</w:t>
      </w:r>
      <w:r w:rsidRPr="000A0563">
        <w:rPr>
          <w:spacing w:val="10"/>
        </w:rPr>
        <w:t xml:space="preserve"> </w:t>
      </w:r>
      <w:r w:rsidRPr="000A0563">
        <w:rPr>
          <w:spacing w:val="-1"/>
        </w:rPr>
        <w:t>аудитории</w:t>
      </w:r>
      <w:r w:rsidRPr="000A0563">
        <w:rPr>
          <w:spacing w:val="9"/>
        </w:rPr>
        <w:t xml:space="preserve"> </w:t>
      </w:r>
      <w:r w:rsidRPr="000A0563">
        <w:rPr>
          <w:spacing w:val="-1"/>
        </w:rPr>
        <w:t>ожидания</w:t>
      </w:r>
      <w:r w:rsidRPr="000A0563">
        <w:rPr>
          <w:spacing w:val="11"/>
        </w:rPr>
        <w:t xml:space="preserve"> </w:t>
      </w:r>
      <w:r w:rsidRPr="000A0563">
        <w:rPr>
          <w:spacing w:val="-2"/>
        </w:rPr>
        <w:t>(при</w:t>
      </w:r>
      <w:r w:rsidRPr="000A0563">
        <w:rPr>
          <w:spacing w:val="37"/>
        </w:rPr>
        <w:t xml:space="preserve"> </w:t>
      </w:r>
      <w:r w:rsidRPr="000A0563">
        <w:rPr>
          <w:spacing w:val="-1"/>
        </w:rPr>
        <w:t>необходимости)</w:t>
      </w:r>
      <w:r w:rsidR="00F36DA1">
        <w:rPr>
          <w:spacing w:val="-1"/>
        </w:rPr>
        <w:t xml:space="preserve">. Назначенный организатор проведения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7</w:t>
      </w:r>
      <w:r w:rsidR="00F36DA1">
        <w:rPr>
          <w:spacing w:val="-2"/>
        </w:rPr>
        <w:t xml:space="preserve"> к Порядку проведения ИС</w:t>
      </w:r>
      <w:r w:rsidRPr="000A0563">
        <w:rPr>
          <w:spacing w:val="-1"/>
        </w:rPr>
        <w:t>;</w:t>
      </w:r>
    </w:p>
    <w:p w:rsidR="009D723D" w:rsidRPr="000A0563" w:rsidRDefault="009D723D" w:rsidP="009D723D">
      <w:pPr>
        <w:pStyle w:val="a6"/>
        <w:widowControl w:val="0"/>
        <w:numPr>
          <w:ilvl w:val="0"/>
          <w:numId w:val="3"/>
        </w:numPr>
        <w:tabs>
          <w:tab w:val="left" w:pos="900"/>
          <w:tab w:val="left" w:pos="1080"/>
        </w:tabs>
        <w:ind w:left="0" w:right="-50" w:firstLine="720"/>
      </w:pPr>
      <w:r>
        <w:t>экзаменатор-собеседник</w:t>
      </w:r>
      <w:r w:rsidRPr="000A0563">
        <w:t>,</w:t>
      </w:r>
      <w:r w:rsidRPr="000A0563">
        <w:rPr>
          <w:spacing w:val="1"/>
        </w:rPr>
        <w:t xml:space="preserve"> </w:t>
      </w:r>
      <w:r>
        <w:rPr>
          <w:spacing w:val="-2"/>
        </w:rPr>
        <w:t>который</w:t>
      </w:r>
      <w:r w:rsidRPr="000A0563">
        <w:rPr>
          <w:spacing w:val="1"/>
        </w:rPr>
        <w:t xml:space="preserve"> </w:t>
      </w:r>
      <w:r>
        <w:t>обеспечивае</w:t>
      </w:r>
      <w:r w:rsidRPr="000A0563">
        <w:t>т</w:t>
      </w:r>
      <w:r w:rsidRPr="000A0563">
        <w:rPr>
          <w:spacing w:val="67"/>
        </w:rPr>
        <w:t xml:space="preserve"> </w:t>
      </w:r>
      <w:r w:rsidRPr="000A0563">
        <w:t>проверку</w:t>
      </w:r>
      <w:r w:rsidRPr="000A0563">
        <w:rPr>
          <w:spacing w:val="51"/>
        </w:rPr>
        <w:t xml:space="preserve"> </w:t>
      </w:r>
      <w:r w:rsidRPr="000A0563">
        <w:t>паспортных</w:t>
      </w:r>
      <w:r w:rsidRPr="000A0563">
        <w:rPr>
          <w:spacing w:val="-10"/>
        </w:rPr>
        <w:t xml:space="preserve"> </w:t>
      </w:r>
      <w:r w:rsidRPr="000A0563">
        <w:t>данных</w:t>
      </w:r>
      <w:r w:rsidRPr="000A0563">
        <w:rPr>
          <w:spacing w:val="-12"/>
        </w:rPr>
        <w:t xml:space="preserve"> </w:t>
      </w:r>
      <w:r w:rsidRPr="000A0563">
        <w:t>участников,</w:t>
      </w:r>
      <w:r w:rsidRPr="000A0563">
        <w:rPr>
          <w:spacing w:val="-8"/>
        </w:rPr>
        <w:t xml:space="preserve"> </w:t>
      </w:r>
      <w:r w:rsidR="00E3604E">
        <w:t>проводи</w:t>
      </w:r>
      <w:r w:rsidRPr="000A0563">
        <w:t>т</w:t>
      </w:r>
      <w:r w:rsidRPr="000A0563">
        <w:rPr>
          <w:spacing w:val="-10"/>
        </w:rPr>
        <w:t xml:space="preserve"> </w:t>
      </w:r>
      <w:r w:rsidR="00F36DA1">
        <w:rPr>
          <w:spacing w:val="-10"/>
        </w:rPr>
        <w:t xml:space="preserve">инструктаж и </w:t>
      </w:r>
      <w:r w:rsidRPr="000A0563">
        <w:t>собеседование</w:t>
      </w:r>
      <w:r w:rsidRPr="000A0563">
        <w:rPr>
          <w:spacing w:val="-10"/>
        </w:rPr>
        <w:t xml:space="preserve"> </w:t>
      </w:r>
      <w:r w:rsidRPr="000A0563">
        <w:t>с</w:t>
      </w:r>
      <w:r w:rsidRPr="000A0563">
        <w:rPr>
          <w:spacing w:val="-10"/>
        </w:rPr>
        <w:t xml:space="preserve"> </w:t>
      </w:r>
      <w:r w:rsidRPr="000A0563">
        <w:t>участниками,</w:t>
      </w:r>
      <w:r w:rsidRPr="000A0563">
        <w:rPr>
          <w:spacing w:val="-11"/>
        </w:rPr>
        <w:t xml:space="preserve"> </w:t>
      </w:r>
      <w:r w:rsidRPr="000A0563">
        <w:t>а</w:t>
      </w:r>
      <w:r w:rsidRPr="000A0563">
        <w:rPr>
          <w:spacing w:val="-10"/>
        </w:rPr>
        <w:t xml:space="preserve"> </w:t>
      </w:r>
      <w:r w:rsidRPr="000A0563">
        <w:t>также</w:t>
      </w:r>
      <w:r w:rsidRPr="000A0563">
        <w:rPr>
          <w:spacing w:val="57"/>
        </w:rPr>
        <w:t xml:space="preserve"> </w:t>
      </w:r>
      <w:r w:rsidR="00E3604E">
        <w:t>фиксируе</w:t>
      </w:r>
      <w:r w:rsidRPr="000A0563">
        <w:t>т</w:t>
      </w:r>
      <w:r w:rsidRPr="000A0563">
        <w:rPr>
          <w:spacing w:val="63"/>
        </w:rPr>
        <w:t xml:space="preserve"> </w:t>
      </w:r>
      <w:r w:rsidRPr="000A0563">
        <w:t>время</w:t>
      </w:r>
      <w:r w:rsidRPr="000A0563">
        <w:rPr>
          <w:spacing w:val="64"/>
        </w:rPr>
        <w:t xml:space="preserve"> </w:t>
      </w:r>
      <w:r w:rsidRPr="000A0563">
        <w:t>начала</w:t>
      </w:r>
      <w:r w:rsidRPr="000A0563">
        <w:rPr>
          <w:spacing w:val="63"/>
        </w:rPr>
        <w:t xml:space="preserve"> </w:t>
      </w:r>
      <w:r w:rsidRPr="000A0563">
        <w:t>и</w:t>
      </w:r>
      <w:r w:rsidRPr="000A0563">
        <w:rPr>
          <w:spacing w:val="67"/>
        </w:rPr>
        <w:t xml:space="preserve"> </w:t>
      </w:r>
      <w:r w:rsidRPr="000A0563">
        <w:t>окончания</w:t>
      </w:r>
      <w:r w:rsidRPr="000A0563">
        <w:rPr>
          <w:spacing w:val="64"/>
        </w:rPr>
        <w:t xml:space="preserve"> </w:t>
      </w:r>
      <w:r>
        <w:t>ИС</w:t>
      </w:r>
      <w:r w:rsidRPr="000A0563">
        <w:rPr>
          <w:spacing w:val="64"/>
        </w:rPr>
        <w:t xml:space="preserve"> </w:t>
      </w:r>
      <w:r w:rsidRPr="000A0563">
        <w:t>каждого</w:t>
      </w:r>
      <w:r w:rsidRPr="000A0563">
        <w:rPr>
          <w:spacing w:val="30"/>
        </w:rPr>
        <w:t xml:space="preserve"> </w:t>
      </w:r>
      <w:r w:rsidRPr="000A0563">
        <w:t>участника</w:t>
      </w:r>
      <w:r w:rsidRPr="000A0563">
        <w:rPr>
          <w:spacing w:val="-10"/>
        </w:rPr>
        <w:t xml:space="preserve"> </w:t>
      </w:r>
      <w:r w:rsidRPr="000A0563">
        <w:t>(педагогический работник,</w:t>
      </w:r>
      <w:r w:rsidRPr="000A0563">
        <w:rPr>
          <w:spacing w:val="-6"/>
        </w:rPr>
        <w:t xml:space="preserve"> </w:t>
      </w:r>
      <w:r w:rsidRPr="000A0563">
        <w:t>обладающий</w:t>
      </w:r>
      <w:r w:rsidRPr="000A0563">
        <w:rPr>
          <w:spacing w:val="27"/>
        </w:rPr>
        <w:t xml:space="preserve"> </w:t>
      </w:r>
      <w:r w:rsidRPr="000A0563">
        <w:t>коммуникативными</w:t>
      </w:r>
      <w:r w:rsidRPr="000A0563">
        <w:rPr>
          <w:spacing w:val="28"/>
        </w:rPr>
        <w:t xml:space="preserve"> </w:t>
      </w:r>
      <w:r w:rsidRPr="000A0563">
        <w:t>навыками</w:t>
      </w:r>
      <w:r w:rsidR="006631C1">
        <w:t>, грамотой речью, без предъявлений требований к опыту работы</w:t>
      </w:r>
      <w:r w:rsidRPr="000A0563">
        <w:t>)</w:t>
      </w:r>
      <w:r w:rsidR="00F36DA1">
        <w:t xml:space="preserve">. Назначенный организатор-собеседник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5</w:t>
      </w:r>
      <w:r w:rsidR="00F36DA1">
        <w:rPr>
          <w:spacing w:val="-2"/>
        </w:rPr>
        <w:t xml:space="preserve"> к Порядку проведения ИС</w:t>
      </w:r>
      <w:r w:rsidRPr="000A0563">
        <w:t>;</w:t>
      </w:r>
    </w:p>
    <w:p w:rsidR="009D723D" w:rsidRPr="00F36DA1" w:rsidRDefault="00AC37F2" w:rsidP="00AC37F2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D723D">
        <w:t xml:space="preserve">состав </w:t>
      </w:r>
      <w:r w:rsidR="00996449">
        <w:t>комиссии</w:t>
      </w:r>
      <w:r w:rsidR="00996449" w:rsidRPr="000A0563">
        <w:t xml:space="preserve"> по проверке </w:t>
      </w:r>
      <w:r w:rsidR="00996449">
        <w:t>ИС</w:t>
      </w:r>
      <w:r w:rsidR="009D723D">
        <w:t>,</w:t>
      </w:r>
      <w:r w:rsidR="009D723D" w:rsidRPr="009D723D">
        <w:t xml:space="preserve"> </w:t>
      </w:r>
      <w:r w:rsidR="009D723D">
        <w:t>в которую входят эксперты</w:t>
      </w:r>
      <w:r w:rsidR="009D723D" w:rsidRPr="000A0563">
        <w:t>,</w:t>
      </w:r>
      <w:r w:rsidR="009D723D" w:rsidRPr="000A0563">
        <w:rPr>
          <w:spacing w:val="44"/>
        </w:rPr>
        <w:t xml:space="preserve"> </w:t>
      </w:r>
      <w:r w:rsidR="009D723D">
        <w:t>оценивающие</w:t>
      </w:r>
      <w:r w:rsidR="009D723D" w:rsidRPr="000A0563">
        <w:rPr>
          <w:spacing w:val="46"/>
        </w:rPr>
        <w:t xml:space="preserve"> </w:t>
      </w:r>
      <w:r w:rsidR="009D723D" w:rsidRPr="000A0563">
        <w:t>ответы</w:t>
      </w:r>
      <w:r w:rsidR="009D723D" w:rsidRPr="000A0563">
        <w:rPr>
          <w:spacing w:val="45"/>
        </w:rPr>
        <w:t xml:space="preserve"> </w:t>
      </w:r>
      <w:r w:rsidR="00E3604E">
        <w:t>участников</w:t>
      </w:r>
      <w:r w:rsidR="009D723D" w:rsidRPr="000A0563">
        <w:rPr>
          <w:spacing w:val="45"/>
        </w:rPr>
        <w:t xml:space="preserve"> </w:t>
      </w:r>
      <w:r w:rsidR="009D723D" w:rsidRPr="000A0563">
        <w:t>(</w:t>
      </w:r>
      <w:r w:rsidR="009D723D">
        <w:t>экспертом</w:t>
      </w:r>
      <w:r w:rsidR="009D723D" w:rsidRPr="000A0563">
        <w:rPr>
          <w:spacing w:val="44"/>
        </w:rPr>
        <w:t xml:space="preserve"> </w:t>
      </w:r>
      <w:r w:rsidR="009D723D" w:rsidRPr="000A0563">
        <w:t>может</w:t>
      </w:r>
      <w:r w:rsidR="009D723D" w:rsidRPr="000A0563">
        <w:rPr>
          <w:spacing w:val="42"/>
        </w:rPr>
        <w:t xml:space="preserve"> </w:t>
      </w:r>
      <w:r w:rsidR="009D723D" w:rsidRPr="000A0563">
        <w:t>быть</w:t>
      </w:r>
      <w:r w:rsidR="009D723D" w:rsidRPr="000A0563">
        <w:rPr>
          <w:spacing w:val="46"/>
        </w:rPr>
        <w:t xml:space="preserve"> </w:t>
      </w:r>
      <w:r w:rsidR="009D723D" w:rsidRPr="000A0563">
        <w:t>только</w:t>
      </w:r>
      <w:r w:rsidR="009D723D" w:rsidRPr="000A0563">
        <w:rPr>
          <w:spacing w:val="47"/>
        </w:rPr>
        <w:t xml:space="preserve"> </w:t>
      </w:r>
      <w:r w:rsidR="009D723D" w:rsidRPr="000A0563">
        <w:t>учитель русского</w:t>
      </w:r>
      <w:r w:rsidR="009D723D" w:rsidRPr="000A0563">
        <w:rPr>
          <w:spacing w:val="1"/>
        </w:rPr>
        <w:t xml:space="preserve"> </w:t>
      </w:r>
      <w:r w:rsidR="009D723D" w:rsidRPr="000A0563">
        <w:t>языка</w:t>
      </w:r>
      <w:r w:rsidR="009D723D" w:rsidRPr="000A0563">
        <w:rPr>
          <w:spacing w:val="-3"/>
        </w:rPr>
        <w:t xml:space="preserve"> </w:t>
      </w:r>
      <w:r w:rsidR="009D723D">
        <w:t>и литературы).</w:t>
      </w:r>
      <w:r w:rsidR="00F36DA1">
        <w:t xml:space="preserve"> Назначенный эксперт обеспечивает выполнение </w:t>
      </w:r>
      <w:r w:rsidR="00F36DA1">
        <w:rPr>
          <w:spacing w:val="-2"/>
        </w:rPr>
        <w:t>инструкций приложения №</w:t>
      </w:r>
      <w:r w:rsidR="008E60ED">
        <w:rPr>
          <w:spacing w:val="-2"/>
        </w:rPr>
        <w:t>6</w:t>
      </w:r>
      <w:r w:rsidR="00F36DA1">
        <w:rPr>
          <w:spacing w:val="-2"/>
        </w:rPr>
        <w:t xml:space="preserve"> к Порядку проведения ИС.</w:t>
      </w:r>
    </w:p>
    <w:p w:rsidR="00D17846" w:rsidRPr="006C17FD" w:rsidRDefault="00AC37F2" w:rsidP="00CC4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0C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C17FD">
        <w:rPr>
          <w:sz w:val="28"/>
          <w:szCs w:val="28"/>
        </w:rPr>
        <w:t>3</w:t>
      </w:r>
      <w:r>
        <w:rPr>
          <w:sz w:val="28"/>
          <w:szCs w:val="28"/>
        </w:rPr>
        <w:t>. И</w:t>
      </w:r>
      <w:r w:rsidR="009D723D">
        <w:rPr>
          <w:sz w:val="28"/>
          <w:szCs w:val="28"/>
        </w:rPr>
        <w:t>нформировать</w:t>
      </w:r>
      <w:r w:rsidR="00BB39C7">
        <w:rPr>
          <w:sz w:val="28"/>
          <w:szCs w:val="28"/>
        </w:rPr>
        <w:t xml:space="preserve"> под</w:t>
      </w:r>
      <w:r w:rsidR="002E3A8A" w:rsidRPr="000A0563">
        <w:rPr>
          <w:sz w:val="28"/>
          <w:szCs w:val="28"/>
        </w:rPr>
        <w:t xml:space="preserve"> подпись </w:t>
      </w:r>
      <w:r w:rsidR="00D17846" w:rsidRPr="000A0563">
        <w:rPr>
          <w:sz w:val="28"/>
          <w:szCs w:val="28"/>
        </w:rPr>
        <w:t xml:space="preserve">участников </w:t>
      </w:r>
      <w:r w:rsidR="00A717AF">
        <w:rPr>
          <w:sz w:val="28"/>
          <w:szCs w:val="28"/>
        </w:rPr>
        <w:t xml:space="preserve">ИС </w:t>
      </w:r>
      <w:r w:rsidR="00D17846" w:rsidRPr="000A0563">
        <w:rPr>
          <w:sz w:val="28"/>
          <w:szCs w:val="28"/>
        </w:rPr>
        <w:t xml:space="preserve">и их родителей (законных представителей) о ведении во время проведения </w:t>
      </w:r>
      <w:r w:rsidR="00B91A10">
        <w:rPr>
          <w:sz w:val="28"/>
          <w:szCs w:val="28"/>
        </w:rPr>
        <w:t>ИС</w:t>
      </w:r>
      <w:r w:rsidR="00D17846" w:rsidRPr="000A0563">
        <w:rPr>
          <w:sz w:val="28"/>
          <w:szCs w:val="28"/>
        </w:rPr>
        <w:t xml:space="preserve"> </w:t>
      </w:r>
      <w:r w:rsidR="00090C4D">
        <w:rPr>
          <w:sz w:val="28"/>
          <w:szCs w:val="28"/>
        </w:rPr>
        <w:t xml:space="preserve">потоковой </w:t>
      </w:r>
      <w:r w:rsidR="00D17846" w:rsidRPr="000A0563">
        <w:rPr>
          <w:sz w:val="28"/>
          <w:szCs w:val="28"/>
        </w:rPr>
        <w:t xml:space="preserve">аудиозаписи ответов участников, </w:t>
      </w:r>
      <w:r w:rsidR="00B91A10">
        <w:rPr>
          <w:sz w:val="28"/>
          <w:szCs w:val="28"/>
        </w:rPr>
        <w:t xml:space="preserve">о времени и месте ознакомления </w:t>
      </w:r>
      <w:r w:rsidR="00D17846" w:rsidRPr="000A0563">
        <w:rPr>
          <w:sz w:val="28"/>
          <w:szCs w:val="28"/>
        </w:rPr>
        <w:t>с резул</w:t>
      </w:r>
      <w:r w:rsidR="002E3A8A" w:rsidRPr="000A0563">
        <w:rPr>
          <w:sz w:val="28"/>
          <w:szCs w:val="28"/>
        </w:rPr>
        <w:t xml:space="preserve">ьтатами </w:t>
      </w:r>
      <w:r w:rsidR="00B91A10">
        <w:rPr>
          <w:sz w:val="28"/>
          <w:szCs w:val="28"/>
        </w:rPr>
        <w:t>ИС</w:t>
      </w:r>
      <w:r w:rsidR="00593F82">
        <w:rPr>
          <w:sz w:val="28"/>
          <w:szCs w:val="28"/>
        </w:rPr>
        <w:t xml:space="preserve"> </w:t>
      </w:r>
      <w:r w:rsidR="00593F82" w:rsidRPr="006C17FD">
        <w:rPr>
          <w:sz w:val="28"/>
          <w:szCs w:val="28"/>
        </w:rPr>
        <w:t>(н</w:t>
      </w:r>
      <w:r w:rsidR="006C17FD">
        <w:rPr>
          <w:sz w:val="28"/>
          <w:szCs w:val="28"/>
        </w:rPr>
        <w:t>е</w:t>
      </w:r>
      <w:r w:rsidR="00593F82" w:rsidRPr="006C17FD">
        <w:rPr>
          <w:sz w:val="28"/>
          <w:szCs w:val="28"/>
        </w:rPr>
        <w:t xml:space="preserve"> позднее </w:t>
      </w:r>
      <w:r w:rsidR="00093B33">
        <w:rPr>
          <w:sz w:val="28"/>
          <w:szCs w:val="28"/>
        </w:rPr>
        <w:t>8</w:t>
      </w:r>
      <w:r w:rsidR="00593F82" w:rsidRPr="006C17FD">
        <w:rPr>
          <w:sz w:val="28"/>
          <w:szCs w:val="28"/>
        </w:rPr>
        <w:t>-</w:t>
      </w:r>
      <w:r w:rsidR="00093B33">
        <w:rPr>
          <w:sz w:val="28"/>
          <w:szCs w:val="28"/>
        </w:rPr>
        <w:t>и</w:t>
      </w:r>
      <w:r w:rsidR="00593F82" w:rsidRPr="006C17FD">
        <w:rPr>
          <w:sz w:val="28"/>
          <w:szCs w:val="28"/>
        </w:rPr>
        <w:t xml:space="preserve"> рабочих дней со дня </w:t>
      </w:r>
      <w:r w:rsidR="00093B33">
        <w:rPr>
          <w:sz w:val="28"/>
          <w:szCs w:val="28"/>
        </w:rPr>
        <w:t>проведения ИС</w:t>
      </w:r>
      <w:r w:rsidR="00593F82" w:rsidRPr="006C17FD">
        <w:rPr>
          <w:sz w:val="28"/>
          <w:szCs w:val="28"/>
        </w:rPr>
        <w:t>)</w:t>
      </w:r>
      <w:r w:rsidR="0039574E" w:rsidRPr="006C17FD">
        <w:rPr>
          <w:sz w:val="28"/>
          <w:szCs w:val="28"/>
        </w:rPr>
        <w:t>, а также о результатах ИС</w:t>
      </w:r>
      <w:r w:rsidR="008E7E5C" w:rsidRPr="006C17FD">
        <w:rPr>
          <w:sz w:val="28"/>
          <w:szCs w:val="28"/>
        </w:rPr>
        <w:t>.</w:t>
      </w:r>
      <w:r w:rsidR="00D17846" w:rsidRPr="006C17FD">
        <w:rPr>
          <w:sz w:val="28"/>
          <w:szCs w:val="28"/>
        </w:rPr>
        <w:t xml:space="preserve"> </w:t>
      </w:r>
    </w:p>
    <w:p w:rsidR="00C92A0D" w:rsidRPr="00090C4D" w:rsidRDefault="00090C4D" w:rsidP="00090C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C37F2"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4</w:t>
      </w:r>
      <w:r w:rsidR="00AC37F2">
        <w:rPr>
          <w:rFonts w:ascii="Times New Roman" w:hAnsi="Times New Roman" w:cs="Times New Roman"/>
          <w:sz w:val="28"/>
          <w:szCs w:val="28"/>
        </w:rPr>
        <w:t>. О</w:t>
      </w:r>
      <w:r w:rsidR="001B3EED" w:rsidRPr="00C92A0D">
        <w:rPr>
          <w:rFonts w:ascii="Times New Roman" w:hAnsi="Times New Roman" w:cs="Times New Roman"/>
          <w:sz w:val="28"/>
          <w:szCs w:val="28"/>
        </w:rPr>
        <w:t>пределить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учебные кабинеты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аудиторию ожидания (при необходимости),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помещение с телефоном, принтером, компьютером с выходом в сеть «Интернет» для получения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контрольно-измерительных материалов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и внесения результатов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ИС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в специализированную форму для внесения информации из протоколов экспертов по оцениванию отв</w:t>
      </w:r>
      <w:r w:rsidR="00E3604E">
        <w:rPr>
          <w:rFonts w:ascii="Times New Roman" w:hAnsi="Times New Roman" w:cs="Times New Roman"/>
          <w:spacing w:val="-1"/>
          <w:sz w:val="28"/>
          <w:szCs w:val="28"/>
        </w:rPr>
        <w:t xml:space="preserve">етов участников.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Аудитории проведения </w:t>
      </w:r>
      <w:r w:rsidR="009100E8" w:rsidRPr="00C92A0D">
        <w:rPr>
          <w:rFonts w:ascii="Times New Roman" w:hAnsi="Times New Roman" w:cs="Times New Roman"/>
          <w:spacing w:val="-1"/>
          <w:sz w:val="28"/>
          <w:szCs w:val="28"/>
        </w:rPr>
        <w:t>ИС</w:t>
      </w:r>
      <w:r w:rsidR="00D17846" w:rsidRPr="00C92A0D">
        <w:rPr>
          <w:rFonts w:ascii="Times New Roman" w:hAnsi="Times New Roman" w:cs="Times New Roman"/>
          <w:sz w:val="28"/>
          <w:szCs w:val="28"/>
        </w:rPr>
        <w:t xml:space="preserve"> 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>должны быть изолированы от остальных кабинетов, в которых</w:t>
      </w:r>
      <w:r w:rsidR="00AC37F2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учебный процесс.</w:t>
      </w:r>
      <w:r w:rsidR="00D17846" w:rsidRPr="00C92A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7336E" w:rsidRPr="00C92A0D" w:rsidRDefault="00417EE0" w:rsidP="00C92A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C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7FD">
        <w:rPr>
          <w:rFonts w:ascii="Times New Roman" w:hAnsi="Times New Roman" w:cs="Times New Roman"/>
          <w:sz w:val="28"/>
          <w:szCs w:val="28"/>
        </w:rPr>
        <w:t>5</w:t>
      </w:r>
      <w:r w:rsidR="00AC37F2">
        <w:rPr>
          <w:rFonts w:ascii="Times New Roman" w:hAnsi="Times New Roman" w:cs="Times New Roman"/>
          <w:sz w:val="28"/>
          <w:szCs w:val="28"/>
        </w:rPr>
        <w:t>. П</w:t>
      </w:r>
      <w:r w:rsidR="00C92A0D" w:rsidRPr="00C92A0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D7336E" w:rsidRPr="00C92A0D">
        <w:rPr>
          <w:rFonts w:ascii="Times New Roman" w:hAnsi="Times New Roman" w:cs="Times New Roman"/>
          <w:sz w:val="28"/>
          <w:szCs w:val="28"/>
        </w:rPr>
        <w:t xml:space="preserve">достаточное количество доставочных пакетов для упаковки протоколов экспертов по оцениванию ответов участников </w:t>
      </w:r>
      <w:r w:rsidR="00AC37F2">
        <w:rPr>
          <w:rFonts w:ascii="Times New Roman" w:hAnsi="Times New Roman" w:cs="Times New Roman"/>
          <w:sz w:val="28"/>
          <w:szCs w:val="28"/>
        </w:rPr>
        <w:t>ИС.</w:t>
      </w:r>
    </w:p>
    <w:p w:rsidR="00685126" w:rsidRDefault="00417EE0" w:rsidP="00685126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lastRenderedPageBreak/>
        <w:t>1.</w:t>
      </w:r>
      <w:r w:rsidR="00090C4D">
        <w:t>3</w:t>
      </w:r>
      <w:r>
        <w:t>.</w:t>
      </w:r>
      <w:r w:rsidR="006C17FD">
        <w:t>6</w:t>
      </w:r>
      <w:r w:rsidR="00AC37F2">
        <w:t>. И</w:t>
      </w:r>
      <w:r w:rsidR="00E61958" w:rsidRPr="00C92A0D">
        <w:rPr>
          <w:spacing w:val="-1"/>
        </w:rPr>
        <w:t>зменить</w:t>
      </w:r>
      <w:r w:rsidR="00E61958" w:rsidRPr="00C92A0D">
        <w:t xml:space="preserve"> п</w:t>
      </w:r>
      <w:r w:rsidR="00C574B3" w:rsidRPr="00C92A0D">
        <w:t>ри необходимости</w:t>
      </w:r>
      <w:r w:rsidR="00987067">
        <w:t xml:space="preserve"> </w:t>
      </w:r>
      <w:r w:rsidR="00F925BD">
        <w:rPr>
          <w:spacing w:val="-1"/>
        </w:rPr>
        <w:t>текущее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учебное</w:t>
      </w:r>
      <w:r w:rsidR="00E2352B" w:rsidRPr="000A0563">
        <w:rPr>
          <w:spacing w:val="40"/>
        </w:rPr>
        <w:t xml:space="preserve"> </w:t>
      </w:r>
      <w:r w:rsidR="00F925BD">
        <w:rPr>
          <w:spacing w:val="-1"/>
        </w:rPr>
        <w:t>расписание</w:t>
      </w:r>
      <w:r w:rsidR="00E2352B" w:rsidRPr="000A0563">
        <w:rPr>
          <w:spacing w:val="37"/>
        </w:rPr>
        <w:t xml:space="preserve"> </w:t>
      </w:r>
      <w:r w:rsidR="00E2352B" w:rsidRPr="000A0563">
        <w:rPr>
          <w:spacing w:val="-1"/>
        </w:rPr>
        <w:t>занятий</w:t>
      </w:r>
      <w:r w:rsidR="00E2352B" w:rsidRPr="000A0563">
        <w:rPr>
          <w:spacing w:val="29"/>
        </w:rPr>
        <w:t xml:space="preserve"> </w:t>
      </w:r>
      <w:r w:rsidR="00E2352B" w:rsidRPr="000A0563">
        <w:t>в</w:t>
      </w:r>
      <w:r w:rsidR="00E2352B" w:rsidRPr="000A0563">
        <w:rPr>
          <w:spacing w:val="29"/>
        </w:rPr>
        <w:t xml:space="preserve"> </w:t>
      </w:r>
      <w:r w:rsidR="00E2352B" w:rsidRPr="000A0563">
        <w:rPr>
          <w:spacing w:val="-1"/>
        </w:rPr>
        <w:t>день проведения</w:t>
      </w:r>
      <w:r w:rsidR="00E2352B" w:rsidRPr="000A0563">
        <w:rPr>
          <w:spacing w:val="28"/>
        </w:rPr>
        <w:t xml:space="preserve"> </w:t>
      </w:r>
      <w:r w:rsidR="00C83B98">
        <w:rPr>
          <w:spacing w:val="-1"/>
        </w:rPr>
        <w:t>ИС</w:t>
      </w:r>
      <w:r w:rsidR="00AC37F2">
        <w:rPr>
          <w:spacing w:val="-1"/>
        </w:rPr>
        <w:t>.</w:t>
      </w:r>
    </w:p>
    <w:p w:rsidR="002C111B" w:rsidRDefault="00AC37F2" w:rsidP="00AC37F2">
      <w:pPr>
        <w:pStyle w:val="a6"/>
        <w:widowControl w:val="0"/>
        <w:tabs>
          <w:tab w:val="left" w:pos="90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090C4D">
        <w:rPr>
          <w:spacing w:val="-1"/>
        </w:rPr>
        <w:t>4</w:t>
      </w:r>
      <w:r>
        <w:rPr>
          <w:spacing w:val="-1"/>
        </w:rPr>
        <w:t>.</w:t>
      </w:r>
      <w:r w:rsidR="002C111B">
        <w:rPr>
          <w:spacing w:val="-1"/>
        </w:rPr>
        <w:t xml:space="preserve"> В срок до </w:t>
      </w:r>
      <w:r w:rsidR="00E41EBC">
        <w:rPr>
          <w:spacing w:val="-1"/>
        </w:rPr>
        <w:t>1</w:t>
      </w:r>
      <w:r w:rsidR="00147621">
        <w:rPr>
          <w:spacing w:val="-1"/>
        </w:rPr>
        <w:t>1</w:t>
      </w:r>
      <w:r w:rsidR="002C111B">
        <w:rPr>
          <w:spacing w:val="-1"/>
        </w:rPr>
        <w:t>.0</w:t>
      </w:r>
      <w:r w:rsidR="00147621">
        <w:rPr>
          <w:spacing w:val="-1"/>
        </w:rPr>
        <w:t>3</w:t>
      </w:r>
      <w:r w:rsidR="002C111B">
        <w:rPr>
          <w:spacing w:val="-1"/>
        </w:rPr>
        <w:t>.202</w:t>
      </w:r>
      <w:r w:rsidR="00E41EBC">
        <w:rPr>
          <w:spacing w:val="-1"/>
        </w:rPr>
        <w:t xml:space="preserve">4 </w:t>
      </w:r>
      <w:r w:rsidR="002C111B">
        <w:rPr>
          <w:spacing w:val="-1"/>
        </w:rPr>
        <w:t>предоставить акт готовности МБОО к проведению ИС по форме согласно приложению к приказу.</w:t>
      </w:r>
    </w:p>
    <w:p w:rsidR="00B7546C" w:rsidRPr="00B7546C" w:rsidRDefault="002C111B" w:rsidP="00AC37F2">
      <w:pPr>
        <w:pStyle w:val="a6"/>
        <w:widowControl w:val="0"/>
        <w:tabs>
          <w:tab w:val="left" w:pos="900"/>
        </w:tabs>
        <w:ind w:right="-50" w:firstLine="709"/>
      </w:pPr>
      <w:r>
        <w:rPr>
          <w:spacing w:val="-1"/>
        </w:rPr>
        <w:t>1.5.</w:t>
      </w:r>
      <w:r w:rsidR="00AC37F2">
        <w:rPr>
          <w:spacing w:val="-1"/>
        </w:rPr>
        <w:t xml:space="preserve"> </w:t>
      </w:r>
      <w:r w:rsidR="009100E8" w:rsidRPr="009100E8">
        <w:t>Обеспечить</w:t>
      </w:r>
      <w:r w:rsidR="00B7546C">
        <w:t xml:space="preserve"> по завершении</w:t>
      </w:r>
      <w:r w:rsidR="009E53DF">
        <w:t xml:space="preserve"> проверки</w:t>
      </w:r>
      <w:r w:rsidR="00B7546C">
        <w:t xml:space="preserve"> ИС:</w:t>
      </w:r>
      <w:r w:rsidR="00E653D6">
        <w:rPr>
          <w:spacing w:val="-1"/>
        </w:rPr>
        <w:t xml:space="preserve"> </w:t>
      </w:r>
    </w:p>
    <w:p w:rsidR="009E53DF" w:rsidRDefault="00435818" w:rsidP="00B7546C">
      <w:pPr>
        <w:pStyle w:val="a6"/>
        <w:widowControl w:val="0"/>
        <w:tabs>
          <w:tab w:val="left" w:pos="900"/>
          <w:tab w:val="left" w:pos="1080"/>
        </w:tabs>
        <w:ind w:right="-50" w:firstLine="709"/>
        <w:rPr>
          <w:spacing w:val="-1"/>
        </w:rPr>
      </w:pPr>
      <w:r>
        <w:rPr>
          <w:spacing w:val="-1"/>
        </w:rPr>
        <w:t>1.</w:t>
      </w:r>
      <w:r w:rsidR="00142614">
        <w:rPr>
          <w:spacing w:val="-1"/>
        </w:rPr>
        <w:t>5</w:t>
      </w:r>
      <w:r>
        <w:rPr>
          <w:spacing w:val="-1"/>
        </w:rPr>
        <w:t>.1. Загрузку</w:t>
      </w:r>
      <w:r w:rsidR="00E653D6">
        <w:t xml:space="preserve"> </w:t>
      </w:r>
      <w:r w:rsidR="0076397B">
        <w:rPr>
          <w:spacing w:val="-1"/>
        </w:rPr>
        <w:t xml:space="preserve">в срок до 15.00 </w:t>
      </w:r>
      <w:r w:rsidR="00E41EBC">
        <w:rPr>
          <w:spacing w:val="-1"/>
        </w:rPr>
        <w:t>1</w:t>
      </w:r>
      <w:r w:rsidR="00147621">
        <w:rPr>
          <w:spacing w:val="-1"/>
        </w:rPr>
        <w:t>4</w:t>
      </w:r>
      <w:r w:rsidR="0076397B">
        <w:rPr>
          <w:spacing w:val="-1"/>
        </w:rPr>
        <w:t>.0</w:t>
      </w:r>
      <w:r w:rsidR="00147621">
        <w:rPr>
          <w:spacing w:val="-1"/>
        </w:rPr>
        <w:t>3</w:t>
      </w:r>
      <w:r w:rsidR="0076397B">
        <w:rPr>
          <w:spacing w:val="-1"/>
        </w:rPr>
        <w:t>.202</w:t>
      </w:r>
      <w:r w:rsidR="00E41EBC">
        <w:rPr>
          <w:spacing w:val="-1"/>
        </w:rPr>
        <w:t>4</w:t>
      </w:r>
      <w:r w:rsidR="009E53DF">
        <w:rPr>
          <w:spacing w:val="-1"/>
        </w:rPr>
        <w:t xml:space="preserve"> </w:t>
      </w:r>
      <w:r w:rsidR="00E653D6">
        <w:t>результатов участников ИС из протоколов экспертов для оценивания ответов участников в специализированную форму</w:t>
      </w:r>
      <w:r>
        <w:rPr>
          <w:spacing w:val="-1"/>
        </w:rPr>
        <w:t>.</w:t>
      </w:r>
    </w:p>
    <w:p w:rsidR="00F94CD1" w:rsidRDefault="00435818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 w:rsidRPr="00F94CD1">
        <w:rPr>
          <w:spacing w:val="-1"/>
        </w:rPr>
        <w:t>1.</w:t>
      </w:r>
      <w:r w:rsidR="00142614">
        <w:rPr>
          <w:spacing w:val="-1"/>
        </w:rPr>
        <w:t>5</w:t>
      </w:r>
      <w:r w:rsidRPr="00F94CD1">
        <w:rPr>
          <w:spacing w:val="-1"/>
        </w:rPr>
        <w:t xml:space="preserve">.2. </w:t>
      </w:r>
      <w:r w:rsidR="00F82F26" w:rsidRPr="00F94CD1">
        <w:rPr>
          <w:spacing w:val="-1"/>
        </w:rPr>
        <w:t>Передачу</w:t>
      </w:r>
      <w:r w:rsidR="00F07FED" w:rsidRPr="00F94CD1">
        <w:t xml:space="preserve"> </w:t>
      </w:r>
      <w:r w:rsidR="00C23857">
        <w:t>в срок до 10</w:t>
      </w:r>
      <w:r w:rsidR="0076397B" w:rsidRPr="00F94CD1">
        <w:t>.00 1</w:t>
      </w:r>
      <w:r w:rsidR="00147621">
        <w:t>5</w:t>
      </w:r>
      <w:bookmarkStart w:id="0" w:name="_GoBack"/>
      <w:bookmarkEnd w:id="0"/>
      <w:r w:rsidR="0076397B" w:rsidRPr="00F94CD1">
        <w:t>.0</w:t>
      </w:r>
      <w:r w:rsidR="00147621">
        <w:t>3</w:t>
      </w:r>
      <w:r w:rsidR="0076397B" w:rsidRPr="00F94CD1">
        <w:t>.202</w:t>
      </w:r>
      <w:r w:rsidR="00E41EBC">
        <w:t>4</w:t>
      </w:r>
      <w:r w:rsidR="009E53DF" w:rsidRPr="00F94CD1">
        <w:t xml:space="preserve"> </w:t>
      </w:r>
      <w:r w:rsidR="00F07FED" w:rsidRPr="00F94CD1">
        <w:t xml:space="preserve">в МУ «Отдел образования Администрации Константиновского района» </w:t>
      </w:r>
    </w:p>
    <w:p w:rsidR="00F94CD1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аудио-файлов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записями ответов участников ИС</w:t>
      </w:r>
      <w:r w:rsidR="00C2385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и 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B</w:t>
      </w:r>
      <w:r w:rsidR="00B15F36" w:rsidRPr="00B15F36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="00B15F36">
        <w:rPr>
          <w:rStyle w:val="fontstyle01"/>
          <w:rFonts w:ascii="Times New Roman" w:hAnsi="Times New Roman"/>
          <w:color w:val="auto"/>
          <w:sz w:val="28"/>
          <w:szCs w:val="28"/>
          <w:lang w:val="en-US"/>
        </w:rPr>
        <w:t>P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>-файл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а</w:t>
      </w:r>
      <w:r w:rsidRPr="00F94CD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с внесенной информацией из протоколов</w:t>
      </w:r>
      <w:r>
        <w:t xml:space="preserve">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оценивания ИС </w:t>
      </w:r>
      <w:r w:rsidR="00F07FED" w:rsidRPr="00F94CD1">
        <w:t xml:space="preserve">на </w:t>
      </w:r>
      <w:r w:rsidR="00E653D6" w:rsidRPr="00F94CD1">
        <w:t>USB-</w:t>
      </w:r>
      <w:proofErr w:type="spellStart"/>
      <w:r w:rsidR="005D2680" w:rsidRPr="00F94CD1">
        <w:t>фле</w:t>
      </w:r>
      <w:r w:rsidR="0069684D" w:rsidRPr="00F94CD1">
        <w:t>ш</w:t>
      </w:r>
      <w:proofErr w:type="spellEnd"/>
      <w:r w:rsidR="00E653D6" w:rsidRPr="00F94CD1">
        <w:t>-накопителе</w:t>
      </w:r>
      <w:r>
        <w:t>;</w:t>
      </w:r>
    </w:p>
    <w:p w:rsidR="009E53DF" w:rsidRDefault="00F94CD1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- </w:t>
      </w:r>
      <w:r w:rsidR="009E53DF" w:rsidRPr="00F94CD1">
        <w:t xml:space="preserve">списков участников, ведомостей учета проведения ИС в </w:t>
      </w:r>
      <w:r w:rsidR="009E53DF">
        <w:t>аудиториях</w:t>
      </w:r>
      <w:r w:rsidR="00E41EBC">
        <w:t>,</w:t>
      </w:r>
      <w:r w:rsidR="00F82F26">
        <w:t xml:space="preserve"> </w:t>
      </w:r>
      <w:r w:rsidR="00E3604E">
        <w:t xml:space="preserve">протоколов экспертов, </w:t>
      </w:r>
      <w:r>
        <w:t xml:space="preserve">актов о досрочном завершении ИС (при наличии), </w:t>
      </w:r>
      <w:r w:rsidR="00E3604E">
        <w:t>запечатанных в доставочные пакеты.</w:t>
      </w:r>
    </w:p>
    <w:p w:rsidR="008577BA" w:rsidRPr="008577BA" w:rsidRDefault="009E53DF" w:rsidP="009E53DF">
      <w:pPr>
        <w:pStyle w:val="a6"/>
        <w:widowControl w:val="0"/>
        <w:tabs>
          <w:tab w:val="left" w:pos="900"/>
          <w:tab w:val="left" w:pos="1080"/>
        </w:tabs>
        <w:ind w:right="-50" w:firstLine="709"/>
      </w:pPr>
      <w:r>
        <w:t xml:space="preserve"> </w:t>
      </w:r>
      <w:r w:rsidR="008577BA">
        <w:t xml:space="preserve">2. </w:t>
      </w:r>
      <w:r w:rsidR="0030036D">
        <w:t>Мищенко Ю.</w:t>
      </w:r>
      <w:r w:rsidR="00A2799B">
        <w:t>В., ведущему специалисту, консолидировать электронные файлы с результатами ИС, полученные от МБОО, и передать их по защищенной сети передачи данны</w:t>
      </w:r>
      <w:r w:rsidR="00C23857">
        <w:t>х (сеть 2880) в срок до 13</w:t>
      </w:r>
      <w:r w:rsidR="0076397B">
        <w:t>.00 1</w:t>
      </w:r>
      <w:r w:rsidR="00147621">
        <w:t>5.03</w:t>
      </w:r>
      <w:r w:rsidR="0076397B">
        <w:t>.202</w:t>
      </w:r>
      <w:r w:rsidR="00E41EBC">
        <w:t>4</w:t>
      </w:r>
      <w:r w:rsidR="00EA72B9">
        <w:t xml:space="preserve"> </w:t>
      </w:r>
      <w:r w:rsidR="00A2799B">
        <w:t>в ГБУ РО «РОЦОИСО».</w:t>
      </w:r>
    </w:p>
    <w:p w:rsidR="00EF6C42" w:rsidRPr="000A0563" w:rsidRDefault="009161EC" w:rsidP="00CC43A0">
      <w:pPr>
        <w:pStyle w:val="a6"/>
        <w:widowControl w:val="0"/>
        <w:tabs>
          <w:tab w:val="left" w:pos="900"/>
        </w:tabs>
        <w:ind w:right="-50"/>
        <w:rPr>
          <w:color w:val="000000"/>
          <w:spacing w:val="3"/>
        </w:rPr>
      </w:pPr>
      <w:r w:rsidRPr="000A0563">
        <w:rPr>
          <w:spacing w:val="-1"/>
        </w:rPr>
        <w:t xml:space="preserve">       </w:t>
      </w:r>
      <w:r w:rsidR="003A5786">
        <w:rPr>
          <w:spacing w:val="-1"/>
        </w:rPr>
        <w:t xml:space="preserve"> </w:t>
      </w:r>
      <w:r w:rsidRPr="000A0563">
        <w:rPr>
          <w:spacing w:val="-1"/>
        </w:rPr>
        <w:t xml:space="preserve">  </w:t>
      </w:r>
      <w:r w:rsidR="00F63B08" w:rsidRPr="000A0563">
        <w:rPr>
          <w:color w:val="000000"/>
          <w:spacing w:val="3"/>
        </w:rPr>
        <w:t>3</w:t>
      </w:r>
      <w:r w:rsidR="00EF6C42" w:rsidRPr="000A0563">
        <w:rPr>
          <w:color w:val="000000"/>
          <w:spacing w:val="3"/>
        </w:rPr>
        <w:t xml:space="preserve">. Контроль </w:t>
      </w:r>
      <w:r w:rsidR="00EA72B9">
        <w:rPr>
          <w:color w:val="000000"/>
          <w:spacing w:val="3"/>
        </w:rPr>
        <w:t>исполнения настоящего</w:t>
      </w:r>
      <w:r w:rsidR="004D6536" w:rsidRPr="000A0563">
        <w:rPr>
          <w:color w:val="000000"/>
          <w:spacing w:val="3"/>
        </w:rPr>
        <w:t xml:space="preserve"> приказа оставляю за собой. </w:t>
      </w:r>
    </w:p>
    <w:p w:rsidR="00FF2B71" w:rsidRPr="000A0563" w:rsidRDefault="00FF2B71" w:rsidP="00CC43A0">
      <w:pPr>
        <w:shd w:val="clear" w:color="auto" w:fill="FFFFFF"/>
        <w:tabs>
          <w:tab w:val="left" w:pos="1344"/>
        </w:tabs>
        <w:ind w:left="10" w:firstLine="845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593F82" w:rsidRDefault="00593F8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F6C42" w:rsidRDefault="00EF6C42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Заведующий                                       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C92A0D">
        <w:rPr>
          <w:rFonts w:eastAsia="Times New Roman"/>
          <w:color w:val="000000"/>
          <w:spacing w:val="3"/>
          <w:sz w:val="28"/>
          <w:szCs w:val="28"/>
        </w:rPr>
        <w:t xml:space="preserve">                 </w:t>
      </w:r>
      <w:r w:rsidR="00593F82"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>
        <w:rPr>
          <w:rFonts w:eastAsia="Times New Roman"/>
          <w:color w:val="000000"/>
          <w:spacing w:val="3"/>
          <w:sz w:val="28"/>
          <w:szCs w:val="28"/>
        </w:rPr>
        <w:t>Е.Ю. Дьякова</w:t>
      </w:r>
    </w:p>
    <w:p w:rsidR="00090C4D" w:rsidRDefault="00090C4D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41EBC" w:rsidRDefault="00E41EBC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015E2B" w:rsidP="00015E2B">
      <w:pPr>
        <w:shd w:val="clear" w:color="auto" w:fill="FFFFFF"/>
        <w:tabs>
          <w:tab w:val="left" w:pos="1344"/>
        </w:tabs>
        <w:jc w:val="right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Приложение к приказу от </w:t>
      </w:r>
      <w:r w:rsidR="00147621">
        <w:rPr>
          <w:rFonts w:eastAsia="Times New Roman"/>
          <w:color w:val="000000"/>
          <w:spacing w:val="3"/>
          <w:sz w:val="28"/>
          <w:szCs w:val="28"/>
        </w:rPr>
        <w:t>28.02.2024 №79</w:t>
      </w: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Default="00EC3D74" w:rsidP="00C92A0D">
      <w:pPr>
        <w:shd w:val="clear" w:color="auto" w:fill="FFFFFF"/>
        <w:tabs>
          <w:tab w:val="left" w:pos="1344"/>
        </w:tabs>
        <w:rPr>
          <w:rFonts w:eastAsia="Times New Roman"/>
          <w:color w:val="000000"/>
          <w:spacing w:val="3"/>
          <w:sz w:val="28"/>
          <w:szCs w:val="28"/>
        </w:rPr>
      </w:pPr>
    </w:p>
    <w:p w:rsidR="00EC3D74" w:rsidRPr="00494B30" w:rsidRDefault="00EC3D74" w:rsidP="00EC3D74">
      <w:pPr>
        <w:jc w:val="center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>АКТ</w:t>
      </w:r>
    </w:p>
    <w:p w:rsidR="00015E2B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проверки </w:t>
      </w:r>
      <w:r w:rsidRPr="00494B30">
        <w:rPr>
          <w:rFonts w:eastAsia="Calibri"/>
          <w:color w:val="000000"/>
          <w:sz w:val="24"/>
          <w:szCs w:val="24"/>
        </w:rPr>
        <w:t xml:space="preserve">готовности образовательной организации к проведению </w:t>
      </w:r>
    </w:p>
    <w:p w:rsidR="00EC3D74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 xml:space="preserve">итогового </w:t>
      </w:r>
      <w:r>
        <w:rPr>
          <w:rFonts w:eastAsia="Calibri"/>
          <w:color w:val="000000"/>
          <w:sz w:val="24"/>
          <w:szCs w:val="24"/>
        </w:rPr>
        <w:t>собеседования по русскому языку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</w:p>
    <w:p w:rsidR="00EC3D74" w:rsidRPr="00015E2B" w:rsidRDefault="00015E2B" w:rsidP="00EC3D74">
      <w:pPr>
        <w:jc w:val="center"/>
        <w:rPr>
          <w:rFonts w:eastAsia="Calibri"/>
          <w:color w:val="000000"/>
          <w:sz w:val="18"/>
          <w:szCs w:val="18"/>
        </w:rPr>
      </w:pPr>
      <w:r w:rsidRPr="00015E2B">
        <w:rPr>
          <w:rFonts w:eastAsia="Calibri"/>
          <w:color w:val="000000"/>
          <w:sz w:val="18"/>
          <w:szCs w:val="18"/>
        </w:rPr>
        <w:t>(</w:t>
      </w:r>
      <w:r w:rsidR="00EC3D74" w:rsidRPr="00015E2B">
        <w:rPr>
          <w:rFonts w:eastAsia="Calibri"/>
          <w:color w:val="000000"/>
          <w:sz w:val="18"/>
          <w:szCs w:val="18"/>
        </w:rPr>
        <w:t>н</w:t>
      </w:r>
      <w:r w:rsidR="00EC3D74" w:rsidRPr="00015E2B">
        <w:rPr>
          <w:rFonts w:eastAsia="Calibri"/>
          <w:sz w:val="18"/>
          <w:szCs w:val="18"/>
        </w:rPr>
        <w:t xml:space="preserve">е </w:t>
      </w:r>
      <w:proofErr w:type="gramStart"/>
      <w:r w:rsidR="00EC3D74" w:rsidRPr="00015E2B">
        <w:rPr>
          <w:rFonts w:eastAsia="Calibri"/>
          <w:sz w:val="18"/>
          <w:szCs w:val="18"/>
        </w:rPr>
        <w:t>позднее</w:t>
      </w:r>
      <w:proofErr w:type="gramEnd"/>
      <w:r w:rsidR="00EC3D74" w:rsidRPr="00015E2B">
        <w:rPr>
          <w:rFonts w:eastAsia="Calibri"/>
          <w:sz w:val="18"/>
          <w:szCs w:val="18"/>
        </w:rPr>
        <w:t xml:space="preserve"> чем за день до начала проведения итогового собеседования</w:t>
      </w:r>
      <w:r w:rsidRPr="00015E2B">
        <w:rPr>
          <w:rFonts w:eastAsia="Calibri"/>
          <w:sz w:val="18"/>
          <w:szCs w:val="18"/>
        </w:rPr>
        <w:t>)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  <w:r w:rsidRPr="00494B30">
        <w:rPr>
          <w:rFonts w:eastAsia="Calibri"/>
          <w:sz w:val="24"/>
          <w:szCs w:val="24"/>
        </w:rPr>
        <w:t xml:space="preserve">«____» </w:t>
      </w:r>
      <w:r>
        <w:rPr>
          <w:rFonts w:eastAsia="Calibri"/>
          <w:sz w:val="24"/>
          <w:szCs w:val="24"/>
        </w:rPr>
        <w:t>_______________ 202</w:t>
      </w:r>
      <w:r w:rsidR="00E41EBC">
        <w:rPr>
          <w:rFonts w:eastAsia="Calibri"/>
          <w:sz w:val="24"/>
          <w:szCs w:val="24"/>
        </w:rPr>
        <w:t>4</w:t>
      </w:r>
      <w:r w:rsidRPr="00494B30">
        <w:rPr>
          <w:rFonts w:eastAsia="Calibri"/>
          <w:sz w:val="24"/>
          <w:szCs w:val="24"/>
        </w:rPr>
        <w:t>г.</w:t>
      </w:r>
    </w:p>
    <w:p w:rsidR="00EC3D74" w:rsidRPr="00EC3D74" w:rsidRDefault="00EC3D74" w:rsidP="00EC3D74">
      <w:pPr>
        <w:jc w:val="right"/>
        <w:rPr>
          <w:rFonts w:eastAsia="Calibri"/>
          <w:sz w:val="24"/>
          <w:szCs w:val="24"/>
        </w:rPr>
      </w:pPr>
    </w:p>
    <w:p w:rsidR="00EC3D74" w:rsidRPr="00494B30" w:rsidRDefault="00EC3D74" w:rsidP="00EC3D74">
      <w:pPr>
        <w:jc w:val="center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Наименование общеобразовательной организации ______________________________________________________________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Я, нижеподписавшийся, директор образовательной организации 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(ФИО руководителя ОО)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удостоверяю, что 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Pr="00794D66" w:rsidRDefault="00EC3D74" w:rsidP="00EC3D74">
      <w:pPr>
        <w:tabs>
          <w:tab w:val="left" w:pos="-284"/>
        </w:tabs>
        <w:contextualSpacing/>
        <w:jc w:val="both"/>
        <w:rPr>
          <w:rFonts w:eastAsia="Calibri"/>
          <w:b/>
          <w:color w:val="000000"/>
          <w:sz w:val="24"/>
          <w:szCs w:val="24"/>
        </w:rPr>
      </w:pPr>
      <w:r w:rsidRPr="00794D66">
        <w:rPr>
          <w:rFonts w:eastAsia="Calibri"/>
          <w:color w:val="000000"/>
          <w:sz w:val="24"/>
          <w:szCs w:val="24"/>
        </w:rPr>
        <w:t xml:space="preserve">к проведению итогового собеседования по русскому языку </w:t>
      </w:r>
      <w:proofErr w:type="gramStart"/>
      <w:r w:rsidRPr="00794D66">
        <w:rPr>
          <w:rFonts w:eastAsia="Calibri"/>
          <w:b/>
          <w:color w:val="000000"/>
          <w:sz w:val="24"/>
          <w:szCs w:val="24"/>
        </w:rPr>
        <w:t>готова</w:t>
      </w:r>
      <w:proofErr w:type="gramEnd"/>
      <w:r w:rsidRPr="00794D66">
        <w:rPr>
          <w:rFonts w:eastAsia="Calibri"/>
          <w:b/>
          <w:color w:val="000000"/>
          <w:sz w:val="24"/>
          <w:szCs w:val="24"/>
        </w:rPr>
        <w:t>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 образовательной организации подготовлено: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штаб, оборудованный 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</w:t>
      </w:r>
      <w:r w:rsidRPr="00BD0936">
        <w:rPr>
          <w:rFonts w:eastAsia="Calibri"/>
          <w:color w:val="000000"/>
        </w:rPr>
        <w:t>(телефоном, компьютером, принтером, доступ в Интернет)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проведения: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проведения оборудованы: 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</w:t>
      </w:r>
      <w:r w:rsidRPr="00BD0936">
        <w:rPr>
          <w:rFonts w:eastAsia="Calibri"/>
          <w:color w:val="000000"/>
        </w:rPr>
        <w:t>(компьютер, микрофон/диктофон)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аудиторий для участников с ОВЗ</w:t>
      </w:r>
      <w:proofErr w:type="gramStart"/>
      <w:r>
        <w:rPr>
          <w:rFonts w:eastAsia="Calibri"/>
          <w:color w:val="000000"/>
          <w:sz w:val="24"/>
          <w:szCs w:val="24"/>
        </w:rPr>
        <w:t xml:space="preserve"> - __________ - _____________ </w:t>
      </w:r>
      <w:proofErr w:type="gramEnd"/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</w:t>
      </w:r>
      <w:r w:rsidRPr="00BD0936">
        <w:rPr>
          <w:rFonts w:eastAsia="Calibri"/>
          <w:color w:val="000000"/>
        </w:rPr>
        <w:t>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специализированное оборудование для участников с ОВЗ _________________________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аудиторий ожидания: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</w:t>
      </w:r>
      <w:r>
        <w:rPr>
          <w:rFonts w:eastAsia="Calibri"/>
          <w:color w:val="000000"/>
        </w:rPr>
        <w:t xml:space="preserve">                 </w:t>
      </w:r>
      <w:r w:rsidRPr="00BD0936">
        <w:rPr>
          <w:rFonts w:eastAsia="Calibri"/>
          <w:color w:val="000000"/>
        </w:rPr>
        <w:t xml:space="preserve"> (количество)           (этаж)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аудитории для участников, прошедших собеседование: __________ - 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 xml:space="preserve">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</w:t>
      </w:r>
      <w:r w:rsidRPr="00BD0936">
        <w:rPr>
          <w:rFonts w:eastAsia="Calibri"/>
          <w:color w:val="000000"/>
        </w:rPr>
        <w:t xml:space="preserve">  (количество)           (этаж)</w:t>
      </w:r>
    </w:p>
    <w:p w:rsidR="00EC3D74" w:rsidRPr="00BD0936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C3D74" w:rsidRPr="00BD0936" w:rsidRDefault="00EC3D74" w:rsidP="00EC3D74">
      <w:pPr>
        <w:tabs>
          <w:tab w:val="left" w:pos="-284"/>
        </w:tabs>
        <w:contextualSpacing/>
        <w:jc w:val="center"/>
        <w:rPr>
          <w:rFonts w:eastAsia="Calibri"/>
          <w:color w:val="000000"/>
        </w:rPr>
      </w:pPr>
      <w:r w:rsidRPr="00BD0936">
        <w:rPr>
          <w:rFonts w:eastAsia="Calibri"/>
          <w:color w:val="000000"/>
        </w:rPr>
        <w:t>(сокращенное наименование образовательной организации)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подготовлена к проведению итогового собеседования в соответствии с требованиями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E41EBC">
        <w:rPr>
          <w:rFonts w:eastAsia="Calibri"/>
          <w:color w:val="000000"/>
          <w:sz w:val="24"/>
          <w:szCs w:val="24"/>
        </w:rPr>
        <w:t>04.04.2023</w:t>
      </w:r>
      <w:r>
        <w:rPr>
          <w:rFonts w:eastAsia="Calibri"/>
          <w:color w:val="000000"/>
          <w:sz w:val="24"/>
          <w:szCs w:val="24"/>
        </w:rPr>
        <w:t xml:space="preserve"> №</w:t>
      </w:r>
      <w:r w:rsidR="00E41EBC">
        <w:rPr>
          <w:rFonts w:eastAsia="Calibri"/>
          <w:color w:val="000000"/>
          <w:sz w:val="24"/>
          <w:szCs w:val="24"/>
        </w:rPr>
        <w:t>232</w:t>
      </w:r>
      <w:r>
        <w:rPr>
          <w:rFonts w:eastAsia="Calibri"/>
          <w:color w:val="000000"/>
          <w:sz w:val="24"/>
          <w:szCs w:val="24"/>
        </w:rPr>
        <w:t>/</w:t>
      </w:r>
      <w:r w:rsidR="00E41EBC">
        <w:rPr>
          <w:rFonts w:eastAsia="Calibri"/>
          <w:color w:val="000000"/>
          <w:sz w:val="24"/>
          <w:szCs w:val="24"/>
        </w:rPr>
        <w:t>551</w:t>
      </w:r>
      <w:r>
        <w:rPr>
          <w:rFonts w:eastAsia="Calibri"/>
          <w:color w:val="000000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  <w:proofErr w:type="gramEnd"/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Ответственный организатор </w:t>
      </w:r>
      <w:proofErr w:type="gramStart"/>
      <w:r>
        <w:rPr>
          <w:rFonts w:eastAsia="Calibri"/>
          <w:color w:val="000000"/>
          <w:sz w:val="24"/>
          <w:szCs w:val="24"/>
        </w:rPr>
        <w:t>образовательной</w:t>
      </w:r>
      <w:proofErr w:type="gramEnd"/>
      <w:r>
        <w:rPr>
          <w:rFonts w:eastAsia="Calibri"/>
          <w:color w:val="000000"/>
          <w:sz w:val="24"/>
          <w:szCs w:val="24"/>
        </w:rPr>
        <w:t xml:space="preserve"> 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организации</w:t>
      </w:r>
      <w:proofErr w:type="gramStart"/>
      <w:r>
        <w:rPr>
          <w:rFonts w:eastAsia="Calibri"/>
          <w:color w:val="000000"/>
          <w:sz w:val="24"/>
          <w:szCs w:val="24"/>
        </w:rPr>
        <w:t xml:space="preserve">         </w:t>
      </w:r>
      <w:r w:rsidRPr="00494B30">
        <w:rPr>
          <w:rFonts w:eastAsia="Calibri"/>
          <w:color w:val="000000"/>
          <w:sz w:val="24"/>
          <w:szCs w:val="24"/>
        </w:rPr>
        <w:t>_____________________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24"/>
          <w:szCs w:val="24"/>
        </w:rPr>
        <w:t xml:space="preserve">(__________________)                 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</w:t>
      </w:r>
      <w:r w:rsidRPr="00494B30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 xml:space="preserve">            </w:t>
      </w:r>
      <w:r w:rsidRPr="00494B30">
        <w:rPr>
          <w:rFonts w:eastAsia="Calibri"/>
          <w:color w:val="000000"/>
          <w:sz w:val="24"/>
          <w:szCs w:val="24"/>
        </w:rPr>
        <w:t xml:space="preserve">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24"/>
          <w:szCs w:val="24"/>
        </w:rPr>
      </w:pPr>
      <w:r w:rsidRPr="00494B30">
        <w:rPr>
          <w:rFonts w:eastAsia="Calibri"/>
          <w:color w:val="000000"/>
          <w:sz w:val="24"/>
          <w:szCs w:val="24"/>
        </w:rPr>
        <w:t>Директор МБОУ</w:t>
      </w:r>
      <w:proofErr w:type="gramStart"/>
      <w:r w:rsidRPr="00494B30">
        <w:rPr>
          <w:rFonts w:eastAsia="Calibri"/>
          <w:color w:val="000000"/>
          <w:sz w:val="24"/>
          <w:szCs w:val="24"/>
        </w:rPr>
        <w:t xml:space="preserve">      _____________                    _____________________ (__________________)</w:t>
      </w:r>
      <w:proofErr w:type="gramEnd"/>
    </w:p>
    <w:p w:rsidR="00EC3D74" w:rsidRPr="00494B30" w:rsidRDefault="00EC3D74" w:rsidP="00EC3D74">
      <w:pPr>
        <w:tabs>
          <w:tab w:val="left" w:pos="-284"/>
        </w:tabs>
        <w:contextualSpacing/>
        <w:jc w:val="both"/>
        <w:rPr>
          <w:rFonts w:eastAsia="Calibri"/>
          <w:color w:val="000000"/>
          <w:sz w:val="16"/>
          <w:szCs w:val="16"/>
        </w:rPr>
      </w:pPr>
      <w:r w:rsidRPr="00494B30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494B30">
        <w:rPr>
          <w:rFonts w:eastAsia="Calibri"/>
          <w:color w:val="000000"/>
          <w:sz w:val="16"/>
          <w:szCs w:val="16"/>
        </w:rPr>
        <w:t>(подпись)                                                     (расшифровка)</w:t>
      </w:r>
    </w:p>
    <w:p w:rsidR="00EC3D74" w:rsidRDefault="00EC3D74" w:rsidP="00EC3D74">
      <w:pPr>
        <w:tabs>
          <w:tab w:val="left" w:pos="-284"/>
        </w:tabs>
        <w:contextualSpacing/>
      </w:pPr>
      <w:r w:rsidRPr="00494B30">
        <w:rPr>
          <w:rFonts w:eastAsia="Calibri"/>
          <w:color w:val="000000"/>
          <w:sz w:val="24"/>
          <w:szCs w:val="24"/>
        </w:rPr>
        <w:t>«____» ________</w:t>
      </w:r>
      <w:r>
        <w:rPr>
          <w:rFonts w:eastAsia="Calibri"/>
          <w:color w:val="000000"/>
          <w:sz w:val="24"/>
          <w:szCs w:val="24"/>
        </w:rPr>
        <w:t>_____ 202</w:t>
      </w:r>
      <w:r w:rsidR="00E41EBC">
        <w:rPr>
          <w:rFonts w:eastAsia="Calibri"/>
          <w:color w:val="000000"/>
          <w:sz w:val="24"/>
          <w:szCs w:val="24"/>
        </w:rPr>
        <w:t>4</w:t>
      </w:r>
      <w:r w:rsidRPr="00494B30">
        <w:rPr>
          <w:rFonts w:eastAsia="Calibri"/>
          <w:color w:val="000000"/>
          <w:sz w:val="24"/>
          <w:szCs w:val="24"/>
        </w:rPr>
        <w:t>г.</w:t>
      </w:r>
    </w:p>
    <w:p w:rsidR="00EC3D74" w:rsidRDefault="00EC3D74" w:rsidP="00EC3D74"/>
    <w:p w:rsidR="00090C4D" w:rsidRDefault="00EC3D74" w:rsidP="00015E2B">
      <w:pPr>
        <w:rPr>
          <w:rFonts w:eastAsia="Times New Roman"/>
          <w:color w:val="000000"/>
          <w:spacing w:val="3"/>
          <w:sz w:val="28"/>
          <w:szCs w:val="28"/>
        </w:rPr>
      </w:pPr>
      <w:r w:rsidRPr="000A2083">
        <w:rPr>
          <w:sz w:val="24"/>
          <w:szCs w:val="24"/>
        </w:rPr>
        <w:t>МП</w:t>
      </w:r>
    </w:p>
    <w:sectPr w:rsidR="00090C4D" w:rsidSect="00C92A0D">
      <w:pgSz w:w="11906" w:h="16838"/>
      <w:pgMar w:top="567" w:right="680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662"/>
    <w:multiLevelType w:val="multilevel"/>
    <w:tmpl w:val="FCCE27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">
    <w:nsid w:val="0EDC3693"/>
    <w:multiLevelType w:val="multilevel"/>
    <w:tmpl w:val="BDACF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174E51"/>
    <w:multiLevelType w:val="hybridMultilevel"/>
    <w:tmpl w:val="BD5AD7D2"/>
    <w:lvl w:ilvl="0" w:tplc="407425A2">
      <w:start w:val="1"/>
      <w:numFmt w:val="decimal"/>
      <w:lvlText w:val="%1)"/>
      <w:lvlJc w:val="left"/>
      <w:pPr>
        <w:ind w:left="102" w:hanging="711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5C0A4A7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D7EC2A46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1332D27A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4FF25988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1474F8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6D4692D4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596E50BC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903E34C8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3">
    <w:nsid w:val="36BE47A0"/>
    <w:multiLevelType w:val="hybridMultilevel"/>
    <w:tmpl w:val="FFFFFFFF"/>
    <w:lvl w:ilvl="0" w:tplc="3614051C">
      <w:start w:val="1"/>
      <w:numFmt w:val="bullet"/>
      <w:lvlText w:val=""/>
      <w:lvlJc w:val="left"/>
      <w:pPr>
        <w:ind w:left="1431" w:hanging="711"/>
      </w:pPr>
      <w:rPr>
        <w:rFonts w:ascii="Symbol" w:eastAsia="Times New Roman" w:hAnsi="Symbol" w:hint="default"/>
        <w:sz w:val="28"/>
      </w:rPr>
    </w:lvl>
    <w:lvl w:ilvl="1" w:tplc="4098799C">
      <w:start w:val="1"/>
      <w:numFmt w:val="bullet"/>
      <w:lvlText w:val="•"/>
      <w:lvlJc w:val="left"/>
      <w:pPr>
        <w:ind w:left="1076" w:hanging="711"/>
      </w:pPr>
      <w:rPr>
        <w:rFonts w:hint="default"/>
      </w:rPr>
    </w:lvl>
    <w:lvl w:ilvl="2" w:tplc="F52C34CC">
      <w:start w:val="1"/>
      <w:numFmt w:val="bullet"/>
      <w:lvlText w:val="•"/>
      <w:lvlJc w:val="left"/>
      <w:pPr>
        <w:ind w:left="2050" w:hanging="711"/>
      </w:pPr>
      <w:rPr>
        <w:rFonts w:hint="default"/>
      </w:rPr>
    </w:lvl>
    <w:lvl w:ilvl="3" w:tplc="DFC29F98">
      <w:start w:val="1"/>
      <w:numFmt w:val="bullet"/>
      <w:lvlText w:val="•"/>
      <w:lvlJc w:val="left"/>
      <w:pPr>
        <w:ind w:left="3025" w:hanging="711"/>
      </w:pPr>
      <w:rPr>
        <w:rFonts w:hint="default"/>
      </w:rPr>
    </w:lvl>
    <w:lvl w:ilvl="4" w:tplc="1526AD76">
      <w:start w:val="1"/>
      <w:numFmt w:val="bullet"/>
      <w:lvlText w:val="•"/>
      <w:lvlJc w:val="left"/>
      <w:pPr>
        <w:ind w:left="3999" w:hanging="711"/>
      </w:pPr>
      <w:rPr>
        <w:rFonts w:hint="default"/>
      </w:rPr>
    </w:lvl>
    <w:lvl w:ilvl="5" w:tplc="05921D76">
      <w:start w:val="1"/>
      <w:numFmt w:val="bullet"/>
      <w:lvlText w:val="•"/>
      <w:lvlJc w:val="left"/>
      <w:pPr>
        <w:ind w:left="4974" w:hanging="711"/>
      </w:pPr>
      <w:rPr>
        <w:rFonts w:hint="default"/>
      </w:rPr>
    </w:lvl>
    <w:lvl w:ilvl="6" w:tplc="8DE64E56">
      <w:start w:val="1"/>
      <w:numFmt w:val="bullet"/>
      <w:lvlText w:val="•"/>
      <w:lvlJc w:val="left"/>
      <w:pPr>
        <w:ind w:left="5948" w:hanging="711"/>
      </w:pPr>
      <w:rPr>
        <w:rFonts w:hint="default"/>
      </w:rPr>
    </w:lvl>
    <w:lvl w:ilvl="7" w:tplc="A726001E">
      <w:start w:val="1"/>
      <w:numFmt w:val="bullet"/>
      <w:lvlText w:val="•"/>
      <w:lvlJc w:val="left"/>
      <w:pPr>
        <w:ind w:left="6923" w:hanging="711"/>
      </w:pPr>
      <w:rPr>
        <w:rFonts w:hint="default"/>
      </w:rPr>
    </w:lvl>
    <w:lvl w:ilvl="8" w:tplc="EE4433F6">
      <w:start w:val="1"/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4">
    <w:nsid w:val="5B273EDF"/>
    <w:multiLevelType w:val="singleLevel"/>
    <w:tmpl w:val="111820B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016D66"/>
    <w:multiLevelType w:val="multilevel"/>
    <w:tmpl w:val="64D48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6">
    <w:nsid w:val="79B0338C"/>
    <w:multiLevelType w:val="multilevel"/>
    <w:tmpl w:val="5C524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592"/>
    <w:rsid w:val="00015E2B"/>
    <w:rsid w:val="0003335F"/>
    <w:rsid w:val="000465A3"/>
    <w:rsid w:val="00055450"/>
    <w:rsid w:val="00072A81"/>
    <w:rsid w:val="00090C4D"/>
    <w:rsid w:val="00093B33"/>
    <w:rsid w:val="000A0563"/>
    <w:rsid w:val="000D1921"/>
    <w:rsid w:val="000D4098"/>
    <w:rsid w:val="0010526A"/>
    <w:rsid w:val="00112F16"/>
    <w:rsid w:val="00123EF0"/>
    <w:rsid w:val="00142614"/>
    <w:rsid w:val="00147621"/>
    <w:rsid w:val="001648C1"/>
    <w:rsid w:val="0016755C"/>
    <w:rsid w:val="00177B32"/>
    <w:rsid w:val="00183209"/>
    <w:rsid w:val="001910B3"/>
    <w:rsid w:val="001B03A3"/>
    <w:rsid w:val="001B1869"/>
    <w:rsid w:val="001B3EED"/>
    <w:rsid w:val="001B63B2"/>
    <w:rsid w:val="001C3B83"/>
    <w:rsid w:val="001E1F08"/>
    <w:rsid w:val="00207C1C"/>
    <w:rsid w:val="0022251E"/>
    <w:rsid w:val="00227F6A"/>
    <w:rsid w:val="0023137A"/>
    <w:rsid w:val="00234685"/>
    <w:rsid w:val="00254A68"/>
    <w:rsid w:val="00283D3D"/>
    <w:rsid w:val="002B72EA"/>
    <w:rsid w:val="002C111B"/>
    <w:rsid w:val="002E3A8A"/>
    <w:rsid w:val="0030036D"/>
    <w:rsid w:val="00303D37"/>
    <w:rsid w:val="00343C08"/>
    <w:rsid w:val="0034453D"/>
    <w:rsid w:val="00360BFC"/>
    <w:rsid w:val="003670FF"/>
    <w:rsid w:val="0037198D"/>
    <w:rsid w:val="003725CD"/>
    <w:rsid w:val="003917F2"/>
    <w:rsid w:val="0039574E"/>
    <w:rsid w:val="003A5786"/>
    <w:rsid w:val="003F7BE4"/>
    <w:rsid w:val="004040F2"/>
    <w:rsid w:val="004118AA"/>
    <w:rsid w:val="00417EE0"/>
    <w:rsid w:val="0042205E"/>
    <w:rsid w:val="00433C71"/>
    <w:rsid w:val="00435818"/>
    <w:rsid w:val="00451BF4"/>
    <w:rsid w:val="00486801"/>
    <w:rsid w:val="004A5D9E"/>
    <w:rsid w:val="004B7D79"/>
    <w:rsid w:val="004C14C4"/>
    <w:rsid w:val="004D1736"/>
    <w:rsid w:val="004D6536"/>
    <w:rsid w:val="004D66B3"/>
    <w:rsid w:val="00507594"/>
    <w:rsid w:val="005572E6"/>
    <w:rsid w:val="00593F82"/>
    <w:rsid w:val="005A7526"/>
    <w:rsid w:val="005B46BC"/>
    <w:rsid w:val="005B4D12"/>
    <w:rsid w:val="005D2680"/>
    <w:rsid w:val="006631C1"/>
    <w:rsid w:val="00676294"/>
    <w:rsid w:val="00676C74"/>
    <w:rsid w:val="00685126"/>
    <w:rsid w:val="0069076B"/>
    <w:rsid w:val="0069684D"/>
    <w:rsid w:val="006A0D09"/>
    <w:rsid w:val="006B0CB7"/>
    <w:rsid w:val="006B7B7B"/>
    <w:rsid w:val="006B7C47"/>
    <w:rsid w:val="006C17FD"/>
    <w:rsid w:val="006C5D79"/>
    <w:rsid w:val="00704A14"/>
    <w:rsid w:val="007345D0"/>
    <w:rsid w:val="00747B65"/>
    <w:rsid w:val="007550AD"/>
    <w:rsid w:val="00755D50"/>
    <w:rsid w:val="0076397B"/>
    <w:rsid w:val="007C3CEA"/>
    <w:rsid w:val="007D53AF"/>
    <w:rsid w:val="0084564A"/>
    <w:rsid w:val="00853BE2"/>
    <w:rsid w:val="00853F9E"/>
    <w:rsid w:val="00856F06"/>
    <w:rsid w:val="008577BA"/>
    <w:rsid w:val="008645CB"/>
    <w:rsid w:val="00887BDF"/>
    <w:rsid w:val="008D1B50"/>
    <w:rsid w:val="008D29FA"/>
    <w:rsid w:val="008D40A4"/>
    <w:rsid w:val="008E5ABF"/>
    <w:rsid w:val="008E60ED"/>
    <w:rsid w:val="008E7E5C"/>
    <w:rsid w:val="009100E8"/>
    <w:rsid w:val="009161EC"/>
    <w:rsid w:val="00940FCE"/>
    <w:rsid w:val="00987067"/>
    <w:rsid w:val="00996449"/>
    <w:rsid w:val="009A0755"/>
    <w:rsid w:val="009D1C43"/>
    <w:rsid w:val="009D723D"/>
    <w:rsid w:val="009E26C3"/>
    <w:rsid w:val="009E2C1C"/>
    <w:rsid w:val="009E53DF"/>
    <w:rsid w:val="00A2799B"/>
    <w:rsid w:val="00A31C3A"/>
    <w:rsid w:val="00A416FA"/>
    <w:rsid w:val="00A717AF"/>
    <w:rsid w:val="00AC1188"/>
    <w:rsid w:val="00AC37F2"/>
    <w:rsid w:val="00AC6540"/>
    <w:rsid w:val="00AD52A1"/>
    <w:rsid w:val="00AF3E3C"/>
    <w:rsid w:val="00B15F36"/>
    <w:rsid w:val="00B72F47"/>
    <w:rsid w:val="00B7546C"/>
    <w:rsid w:val="00B91A10"/>
    <w:rsid w:val="00BA6F4F"/>
    <w:rsid w:val="00BB39C7"/>
    <w:rsid w:val="00BD1321"/>
    <w:rsid w:val="00BD1D24"/>
    <w:rsid w:val="00BD3FDB"/>
    <w:rsid w:val="00C06514"/>
    <w:rsid w:val="00C10611"/>
    <w:rsid w:val="00C17494"/>
    <w:rsid w:val="00C22981"/>
    <w:rsid w:val="00C23857"/>
    <w:rsid w:val="00C574B3"/>
    <w:rsid w:val="00C83B98"/>
    <w:rsid w:val="00C92A0D"/>
    <w:rsid w:val="00C96C5F"/>
    <w:rsid w:val="00CB4C9C"/>
    <w:rsid w:val="00CC43A0"/>
    <w:rsid w:val="00CF35F1"/>
    <w:rsid w:val="00CF4409"/>
    <w:rsid w:val="00D076CB"/>
    <w:rsid w:val="00D17846"/>
    <w:rsid w:val="00D53615"/>
    <w:rsid w:val="00D53ABF"/>
    <w:rsid w:val="00D7336E"/>
    <w:rsid w:val="00DA4B33"/>
    <w:rsid w:val="00DB784E"/>
    <w:rsid w:val="00DC09C7"/>
    <w:rsid w:val="00DC67B4"/>
    <w:rsid w:val="00DE1E2D"/>
    <w:rsid w:val="00DE236D"/>
    <w:rsid w:val="00E02C2D"/>
    <w:rsid w:val="00E07914"/>
    <w:rsid w:val="00E2352B"/>
    <w:rsid w:val="00E3604E"/>
    <w:rsid w:val="00E41EBC"/>
    <w:rsid w:val="00E60C46"/>
    <w:rsid w:val="00E61958"/>
    <w:rsid w:val="00E653D6"/>
    <w:rsid w:val="00E7113B"/>
    <w:rsid w:val="00E74592"/>
    <w:rsid w:val="00E87C01"/>
    <w:rsid w:val="00EA72B9"/>
    <w:rsid w:val="00EC3D74"/>
    <w:rsid w:val="00EE3A38"/>
    <w:rsid w:val="00EE54FE"/>
    <w:rsid w:val="00EF6C42"/>
    <w:rsid w:val="00F0152E"/>
    <w:rsid w:val="00F07FED"/>
    <w:rsid w:val="00F10335"/>
    <w:rsid w:val="00F10EA7"/>
    <w:rsid w:val="00F35C6B"/>
    <w:rsid w:val="00F36DA1"/>
    <w:rsid w:val="00F4389A"/>
    <w:rsid w:val="00F63B08"/>
    <w:rsid w:val="00F82F26"/>
    <w:rsid w:val="00F91DCE"/>
    <w:rsid w:val="00F925BD"/>
    <w:rsid w:val="00F94CD1"/>
    <w:rsid w:val="00F959E4"/>
    <w:rsid w:val="00FD3FCF"/>
    <w:rsid w:val="00FF2B7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4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7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7846"/>
    <w:pPr>
      <w:widowControl/>
      <w:autoSpaceDE/>
      <w:autoSpaceDN/>
      <w:adjustRightInd/>
      <w:ind w:right="6124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17846"/>
    <w:rPr>
      <w:rFonts w:ascii="Times New Roman" w:eastAsia="Times New Roman" w:hAnsi="Times New Roman" w:cs="Times New Roman"/>
      <w:sz w:val="28"/>
      <w:szCs w:val="28"/>
    </w:rPr>
  </w:style>
  <w:style w:type="paragraph" w:customStyle="1" w:styleId="4c98d62685d0c677f14bb8e8fe0aeb2dstyle8">
    <w:name w:val="4c98d62685d0c677f14bb8e8fe0aeb2dstyle8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e09c3b185ef695bab4a71a4c3a7310efontstyle16">
    <w:name w:val="be09c3b185ef695bab4a71a4c3a7310efontstyle16"/>
    <w:basedOn w:val="a0"/>
    <w:rsid w:val="00360BFC"/>
  </w:style>
  <w:style w:type="paragraph" w:customStyle="1" w:styleId="db9fe9049761426654245bb2dd862eecmsonormal">
    <w:name w:val="db9fe9049761426654245bb2dd862eecmsonormal"/>
    <w:basedOn w:val="a"/>
    <w:rsid w:val="00360BF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"/>
    <w:basedOn w:val="a"/>
    <w:rsid w:val="00C92A0D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01">
    <w:name w:val="fontstyle01"/>
    <w:basedOn w:val="a0"/>
    <w:rsid w:val="00F94CD1"/>
    <w:rPr>
      <w:rFonts w:ascii="Century Gothic" w:hAnsi="Century Gothic" w:hint="default"/>
      <w:b w:val="0"/>
      <w:bCs w:val="0"/>
      <w:i w:val="0"/>
      <w:iCs w:val="0"/>
      <w:color w:val="44546A"/>
      <w:sz w:val="42"/>
      <w:szCs w:val="42"/>
    </w:rPr>
  </w:style>
  <w:style w:type="character" w:customStyle="1" w:styleId="fontstyle21">
    <w:name w:val="fontstyle21"/>
    <w:basedOn w:val="a0"/>
    <w:rsid w:val="00F94CD1"/>
    <w:rPr>
      <w:rFonts w:ascii="Arial" w:hAnsi="Arial" w:cs="Arial" w:hint="default"/>
      <w:b w:val="0"/>
      <w:bCs w:val="0"/>
      <w:i w:val="0"/>
      <w:iCs w:val="0"/>
      <w:color w:val="44546A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97B5-BC62-43EF-906A-1FEC1B4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Yrevna</dc:creator>
  <cp:keywords/>
  <dc:description/>
  <cp:lastModifiedBy>Админ</cp:lastModifiedBy>
  <cp:revision>120</cp:revision>
  <cp:lastPrinted>2021-01-27T05:08:00Z</cp:lastPrinted>
  <dcterms:created xsi:type="dcterms:W3CDTF">2020-01-23T11:02:00Z</dcterms:created>
  <dcterms:modified xsi:type="dcterms:W3CDTF">2024-02-28T10:38:00Z</dcterms:modified>
</cp:coreProperties>
</file>