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3C7B" w:rsidRDefault="003F3C7B">
      <w:pPr>
        <w:widowControl w:val="0"/>
        <w:tabs>
          <w:tab w:val="left" w:pos="11199"/>
        </w:tabs>
        <w:ind w:left="9356"/>
        <w:jc w:val="center"/>
      </w:pPr>
      <w:r>
        <w:t>УТВЕРЖДАЮ:</w:t>
      </w:r>
    </w:p>
    <w:p w:rsidR="003F3C7B" w:rsidRDefault="003F3C7B">
      <w:pPr>
        <w:widowControl w:val="0"/>
        <w:tabs>
          <w:tab w:val="left" w:pos="11199"/>
        </w:tabs>
        <w:ind w:left="9356"/>
        <w:jc w:val="center"/>
      </w:pPr>
    </w:p>
    <w:p w:rsidR="003F3C7B" w:rsidRDefault="003F3C7B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3F3C7B" w:rsidRDefault="003F3C7B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proofErr w:type="spellStart"/>
      <w:r>
        <w:rPr>
          <w:u w:val="single"/>
        </w:rPr>
        <w:t>Е.Ю.Дьякова</w:t>
      </w:r>
      <w:proofErr w:type="spellEnd"/>
    </w:p>
    <w:p w:rsidR="003F3C7B" w:rsidRDefault="003F3C7B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3F3C7B" w:rsidRDefault="003F3C7B">
      <w:pPr>
        <w:widowControl w:val="0"/>
        <w:tabs>
          <w:tab w:val="left" w:pos="11199"/>
        </w:tabs>
        <w:ind w:left="9356"/>
        <w:jc w:val="center"/>
      </w:pPr>
    </w:p>
    <w:p w:rsidR="003F3C7B" w:rsidRDefault="003F3C7B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E80613">
        <w:rPr>
          <w:u w:val="single"/>
        </w:rPr>
        <w:t>27</w:t>
      </w:r>
      <w:r>
        <w:rPr>
          <w:u w:val="single"/>
        </w:rPr>
        <w:t xml:space="preserve"> »  </w:t>
      </w:r>
      <w:r w:rsidR="00E80613">
        <w:rPr>
          <w:u w:val="single"/>
        </w:rPr>
        <w:t>октя</w:t>
      </w:r>
      <w:r>
        <w:rPr>
          <w:u w:val="single"/>
        </w:rPr>
        <w:t>бря  201</w:t>
      </w:r>
      <w:r w:rsidR="00E80613">
        <w:rPr>
          <w:u w:val="single"/>
        </w:rPr>
        <w:t>6</w:t>
      </w:r>
      <w:r>
        <w:rPr>
          <w:u w:val="single"/>
        </w:rPr>
        <w:t xml:space="preserve">  г.</w:t>
      </w:r>
    </w:p>
    <w:p w:rsidR="003F3C7B" w:rsidRDefault="003F3C7B">
      <w:pPr>
        <w:widowControl w:val="0"/>
        <w:tabs>
          <w:tab w:val="left" w:pos="11199"/>
        </w:tabs>
        <w:ind w:left="11907"/>
      </w:pPr>
    </w:p>
    <w:p w:rsidR="003F3C7B" w:rsidRDefault="003F3C7B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3F3C7B" w:rsidRDefault="003F3C7B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3F3C7B" w:rsidRDefault="003F3C7B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3F3C7B" w:rsidRDefault="003F3C7B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784E3C">
        <w:rPr>
          <w:b/>
        </w:rPr>
        <w:t>2</w:t>
      </w:r>
    </w:p>
    <w:p w:rsidR="003F3C7B" w:rsidRDefault="004B2E33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986280" cy="2423795"/>
                <wp:effectExtent l="0" t="635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3"/>
                            </w:tblGrid>
                            <w:tr w:rsidR="003F3C7B" w:rsidTr="00E80613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F3C7B" w:rsidRDefault="003F3C7B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F3C7B" w:rsidTr="00E80613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3C7B" w:rsidRDefault="003F3C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F3C7B" w:rsidRDefault="003F3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12.8pt;width:156.4pt;height:190.8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MdegIAAAE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3"/>
                      </w:tblGrid>
                      <w:tr w:rsidR="003F3C7B" w:rsidTr="00E80613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3F3C7B" w:rsidRDefault="003F3C7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3F3C7B" w:rsidRDefault="003F3C7B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F3C7B" w:rsidRDefault="003F3C7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3F3C7B" w:rsidRDefault="003F3C7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3F3C7B" w:rsidRDefault="003F3C7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3F3C7B" w:rsidRDefault="003F3C7B">
                            <w:pPr>
                              <w:snapToGrid w:val="0"/>
                            </w:pP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F3C7B" w:rsidTr="00E80613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3F3C7B" w:rsidRDefault="003F3C7B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F3C7B" w:rsidRDefault="003F3C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3F3C7B" w:rsidRDefault="003F3C7B"/>
                  </w:txbxContent>
                </v:textbox>
              </v:shape>
            </w:pict>
          </mc:Fallback>
        </mc:AlternateContent>
      </w:r>
      <w:r w:rsidR="003F3C7B">
        <w:rPr>
          <w:shd w:val="clear" w:color="auto" w:fill="FFFFFF"/>
        </w:rPr>
        <w:t>на 2016 год и плановый период 20___ и 20___ годов</w:t>
      </w:r>
    </w:p>
    <w:p w:rsidR="003F3C7B" w:rsidRDefault="003F3C7B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E80613">
        <w:rPr>
          <w:u w:val="single"/>
          <w:shd w:val="clear" w:color="auto" w:fill="FFFFFF"/>
        </w:rPr>
        <w:t xml:space="preserve">27 »  октября 2016 </w:t>
      </w:r>
      <w:r>
        <w:rPr>
          <w:u w:val="single"/>
          <w:shd w:val="clear" w:color="auto" w:fill="FFFFFF"/>
        </w:rPr>
        <w:t>г.</w:t>
      </w:r>
    </w:p>
    <w:p w:rsidR="003F3C7B" w:rsidRDefault="003F3C7B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3F3C7B" w:rsidRDefault="003F3C7B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3F3C7B" w:rsidRDefault="003F3C7B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bookmarkStart w:id="0" w:name="_GoBack"/>
      <w:proofErr w:type="gramStart"/>
      <w:r>
        <w:rPr>
          <w:bCs/>
          <w:u w:val="single"/>
          <w:shd w:val="clear" w:color="auto" w:fill="FFFFFF"/>
        </w:rPr>
        <w:t>Муниципальное</w:t>
      </w:r>
      <w:proofErr w:type="gramEnd"/>
      <w:r>
        <w:rPr>
          <w:bCs/>
          <w:u w:val="single"/>
          <w:shd w:val="clear" w:color="auto" w:fill="FFFFFF"/>
        </w:rPr>
        <w:t xml:space="preserve"> бюджетное                                 </w:t>
      </w:r>
    </w:p>
    <w:p w:rsidR="003F3C7B" w:rsidRDefault="003F3C7B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>общеобразовательное учреждение  «</w:t>
      </w:r>
      <w:proofErr w:type="spellStart"/>
      <w:r>
        <w:rPr>
          <w:bCs/>
          <w:u w:val="single"/>
          <w:shd w:val="clear" w:color="auto" w:fill="FFFFFF"/>
        </w:rPr>
        <w:t>Гапкинская</w:t>
      </w:r>
      <w:proofErr w:type="spellEnd"/>
      <w:r>
        <w:rPr>
          <w:bCs/>
          <w:u w:val="single"/>
          <w:shd w:val="clear" w:color="auto" w:fill="FFFFFF"/>
        </w:rPr>
        <w:t xml:space="preserve"> средняя общеобразовательная школа »</w:t>
      </w:r>
      <w:bookmarkEnd w:id="0"/>
      <w:r>
        <w:rPr>
          <w:bCs/>
          <w:u w:val="single"/>
          <w:shd w:val="clear" w:color="auto" w:fill="FFFFFF"/>
        </w:rPr>
        <w:t xml:space="preserve">                                         </w:t>
      </w:r>
    </w:p>
    <w:p w:rsidR="003F3C7B" w:rsidRDefault="003F3C7B">
      <w:pPr>
        <w:widowControl w:val="0"/>
        <w:rPr>
          <w:bCs/>
          <w:shd w:val="clear" w:color="auto" w:fill="FFFFFF"/>
        </w:rPr>
      </w:pPr>
    </w:p>
    <w:p w:rsidR="003F3C7B" w:rsidRDefault="003F3C7B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3F3C7B" w:rsidRDefault="003F3C7B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2. Дополнительное             </w:t>
      </w:r>
    </w:p>
    <w:p w:rsidR="003F3C7B" w:rsidRDefault="003F3C7B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  образование                                                                                                                                                                    </w:t>
      </w:r>
    </w:p>
    <w:p w:rsidR="003F3C7B" w:rsidRDefault="003F3C7B">
      <w:pPr>
        <w:widowControl w:val="0"/>
        <w:rPr>
          <w:bCs/>
          <w:shd w:val="clear" w:color="auto" w:fill="FFFFFF"/>
        </w:rPr>
      </w:pPr>
    </w:p>
    <w:p w:rsidR="003F3C7B" w:rsidRDefault="003F3C7B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3F3C7B" w:rsidRDefault="003F3C7B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 </w:t>
      </w:r>
    </w:p>
    <w:p w:rsidR="003F3C7B" w:rsidRDefault="003F3C7B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</w:t>
      </w:r>
      <w:proofErr w:type="gramStart"/>
      <w:r>
        <w:rPr>
          <w:bCs/>
          <w:szCs w:val="28"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3F3C7B" w:rsidRDefault="003F3C7B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3F3C7B" w:rsidRDefault="003F3C7B">
      <w:pPr>
        <w:keepNext/>
        <w:jc w:val="center"/>
        <w:rPr>
          <w:bCs/>
          <w:shd w:val="clear" w:color="auto" w:fill="FFFFFF"/>
        </w:rPr>
      </w:pPr>
    </w:p>
    <w:p w:rsidR="003F3C7B" w:rsidRDefault="003F3C7B">
      <w:pPr>
        <w:jc w:val="center"/>
        <w:rPr>
          <w:bCs/>
          <w:shd w:val="clear" w:color="auto" w:fill="FFFFFF"/>
        </w:rPr>
      </w:pPr>
    </w:p>
    <w:p w:rsidR="003F3C7B" w:rsidRDefault="003F3C7B">
      <w:pPr>
        <w:jc w:val="center"/>
        <w:rPr>
          <w:bCs/>
          <w:shd w:val="clear" w:color="auto" w:fill="FFFFFF"/>
        </w:rPr>
      </w:pPr>
    </w:p>
    <w:p w:rsidR="003F3C7B" w:rsidRDefault="003F3C7B">
      <w:pPr>
        <w:jc w:val="center"/>
        <w:rPr>
          <w:bCs/>
          <w:shd w:val="clear" w:color="auto" w:fill="FFFFFF"/>
        </w:rPr>
      </w:pPr>
    </w:p>
    <w:p w:rsidR="003F3C7B" w:rsidRDefault="003F3C7B">
      <w:pPr>
        <w:keepNext/>
        <w:jc w:val="center"/>
        <w:rPr>
          <w:bCs/>
          <w:shd w:val="clear" w:color="auto" w:fill="FFFFFF"/>
        </w:rPr>
      </w:pPr>
    </w:p>
    <w:p w:rsidR="003F3C7B" w:rsidRDefault="003F3C7B">
      <w:pPr>
        <w:keepNext/>
        <w:jc w:val="center"/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3F3C7B" w:rsidRDefault="003F3C7B">
      <w:pPr>
        <w:keepNext/>
        <w:jc w:val="center"/>
      </w:pPr>
    </w:p>
    <w:p w:rsidR="003F3C7B" w:rsidRDefault="004B2E33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2300" cy="921385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3F3C7B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3C7B" w:rsidRDefault="003F3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8.3pt;margin-top:2.85pt;width:149pt;height:72.5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bQfA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3F3C7B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3F3C7B" w:rsidRDefault="003F3C7B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3C7B" w:rsidRDefault="003F3C7B"/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>РАЗДЕЛ 1</w:t>
      </w:r>
    </w:p>
    <w:p w:rsidR="003F3C7B" w:rsidRDefault="003F3C7B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</w:t>
      </w:r>
      <w:proofErr w:type="gramStart"/>
      <w:r>
        <w:rPr>
          <w:u w:val="single"/>
          <w:shd w:val="clear" w:color="auto" w:fill="FFFFFF"/>
        </w:rPr>
        <w:t>начального</w:t>
      </w:r>
      <w:proofErr w:type="gramEnd"/>
      <w:r>
        <w:rPr>
          <w:u w:val="single"/>
          <w:shd w:val="clear" w:color="auto" w:fill="FFFFFF"/>
        </w:rPr>
        <w:t xml:space="preserve">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F3C7B" w:rsidRDefault="003F3C7B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969"/>
        <w:gridCol w:w="1120"/>
        <w:gridCol w:w="1481"/>
        <w:gridCol w:w="1329"/>
        <w:gridCol w:w="1063"/>
        <w:gridCol w:w="2753"/>
        <w:gridCol w:w="931"/>
        <w:gridCol w:w="797"/>
        <w:gridCol w:w="1272"/>
        <w:gridCol w:w="988"/>
        <w:gridCol w:w="1163"/>
      </w:tblGrid>
      <w:tr w:rsidR="003F3C7B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3F3C7B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 xml:space="preserve">20__год </w:t>
            </w:r>
          </w:p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3F3C7B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______</w:t>
            </w:r>
          </w:p>
          <w:p w:rsidR="003F3C7B" w:rsidRDefault="003F3C7B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3F3C7B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3F3C7B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освоивших программу начального общего образования </w:t>
            </w:r>
          </w:p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3F3C7B" w:rsidRDefault="003F3C7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F3C7B">
        <w:trPr>
          <w:trHeight w:hRule="exact" w:val="28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t>11787000100400201004101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</w:tr>
    </w:tbl>
    <w:p w:rsidR="003F3C7B" w:rsidRDefault="004B2E33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7B" w:rsidRDefault="003F3C7B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95pt;margin-top:13.7pt;width:32pt;height:23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7aKwIAAFY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" strokeweight=".5pt">
                <v:textbox inset="7.45pt,3.85pt,7.45pt,3.85pt">
                  <w:txbxContent>
                    <w:p w:rsidR="003F3C7B" w:rsidRDefault="003F3C7B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3C7B" w:rsidRDefault="003F3C7B"/>
    <w:p w:rsidR="003F3C7B" w:rsidRDefault="003F3C7B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20"/>
      </w:tblGrid>
      <w:tr w:rsidR="003F3C7B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3F3C7B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3F3C7B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______</w:t>
            </w:r>
          </w:p>
          <w:p w:rsidR="003F3C7B" w:rsidRDefault="003F3C7B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F3C7B" w:rsidRDefault="003F3C7B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E80613">
            <w:pPr>
              <w:widowControl w:val="0"/>
              <w:snapToGrid w:val="0"/>
              <w:jc w:val="center"/>
            </w:pPr>
            <w:r>
              <w:t>70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t>11787000100400201004101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</w:tbl>
    <w:p w:rsidR="003F3C7B" w:rsidRDefault="004B2E33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7B" w:rsidRDefault="003F3C7B">
                            <w:r>
                              <w:t>5%</w:t>
                            </w:r>
                          </w:p>
                          <w:p w:rsidR="003F3C7B" w:rsidRDefault="003F3C7B"/>
                          <w:p w:rsidR="003F3C7B" w:rsidRDefault="003F3C7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2pt;margin-top:11.05pt;width:39.75pt;height:2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" strokeweight=".5pt">
                <v:textbox inset="7.45pt,3.85pt,7.45pt,3.85pt">
                  <w:txbxContent>
                    <w:p w:rsidR="003F3C7B" w:rsidRDefault="003F3C7B">
                      <w:r>
                        <w:t>5%</w:t>
                      </w:r>
                    </w:p>
                    <w:p w:rsidR="003F3C7B" w:rsidRDefault="003F3C7B"/>
                    <w:p w:rsidR="003F3C7B" w:rsidRDefault="003F3C7B"/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3F3C7B" w:rsidRDefault="003F3C7B">
      <w:pPr>
        <w:keepNext/>
        <w:rPr>
          <w:bCs/>
          <w:shd w:val="clear" w:color="auto" w:fill="FFFFFF"/>
        </w:rPr>
      </w:pPr>
    </w:p>
    <w:p w:rsidR="003F3C7B" w:rsidRDefault="003F3C7B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F3C7B" w:rsidRDefault="003F3C7B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3F3C7B" w:rsidRDefault="003F3C7B">
      <w:pPr>
        <w:widowControl w:val="0"/>
        <w:rPr>
          <w:shd w:val="clear" w:color="auto" w:fill="FFFFFF"/>
        </w:rPr>
      </w:pP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F3C7B" w:rsidRDefault="003F3C7B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3F3C7B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3F3C7B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3F3C7B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3F3C7B" w:rsidRDefault="003F3C7B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3F3C7B" w:rsidRDefault="003F3C7B">
      <w:pPr>
        <w:keepNext/>
        <w:jc w:val="center"/>
      </w:pPr>
    </w:p>
    <w:p w:rsidR="003F3C7B" w:rsidRDefault="004B2E33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49145" cy="104267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3F3C7B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3C7B" w:rsidRDefault="003F3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2.85pt;width:161.35pt;height:82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TLfQ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3F3C7B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3F3C7B" w:rsidRDefault="003F3C7B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3C7B" w:rsidRDefault="003F3C7B"/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>РАЗДЕЛ 2</w:t>
      </w:r>
    </w:p>
    <w:p w:rsidR="003F3C7B" w:rsidRDefault="003F3C7B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F3C7B" w:rsidRDefault="003F3C7B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3F3C7B" w:rsidRDefault="003F3C7B">
      <w:pPr>
        <w:widowControl w:val="0"/>
      </w:pP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63"/>
        <w:gridCol w:w="1140"/>
        <w:gridCol w:w="1329"/>
        <w:gridCol w:w="1481"/>
        <w:gridCol w:w="1063"/>
        <w:gridCol w:w="2848"/>
        <w:gridCol w:w="798"/>
        <w:gridCol w:w="930"/>
        <w:gridCol w:w="1063"/>
        <w:gridCol w:w="988"/>
        <w:gridCol w:w="1163"/>
      </w:tblGrid>
      <w:tr w:rsidR="003F3C7B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3F3C7B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 xml:space="preserve">20__год </w:t>
            </w:r>
          </w:p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3F3C7B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______</w:t>
            </w:r>
          </w:p>
          <w:p w:rsidR="003F3C7B" w:rsidRDefault="003F3C7B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3F3C7B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3F3C7B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получивших аттестат об основном общем образовании </w:t>
            </w:r>
          </w:p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F3C7B" w:rsidRDefault="003F3C7B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F3C7B">
        <w:trPr>
          <w:trHeight w:hRule="exact" w:val="240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t>11791000100400201008101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</w:tr>
    </w:tbl>
    <w:p w:rsidR="003F3C7B" w:rsidRDefault="004B2E33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7B" w:rsidRDefault="003F3C7B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pt;height:2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" strokeweight=".5pt">
                <v:textbox inset="7.45pt,3.85pt,7.45pt,3.85pt">
                  <w:txbxContent>
                    <w:p w:rsidR="003F3C7B" w:rsidRDefault="003F3C7B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3C7B" w:rsidRDefault="003F3C7B"/>
    <w:p w:rsidR="003F3C7B" w:rsidRDefault="003F3C7B"/>
    <w:p w:rsidR="003F3C7B" w:rsidRDefault="003F3C7B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420"/>
        <w:gridCol w:w="950"/>
        <w:gridCol w:w="1329"/>
        <w:gridCol w:w="1481"/>
        <w:gridCol w:w="702"/>
        <w:gridCol w:w="925"/>
        <w:gridCol w:w="866"/>
        <w:gridCol w:w="811"/>
        <w:gridCol w:w="949"/>
        <w:gridCol w:w="949"/>
        <w:gridCol w:w="912"/>
        <w:gridCol w:w="794"/>
        <w:gridCol w:w="856"/>
        <w:gridCol w:w="1020"/>
      </w:tblGrid>
      <w:tr w:rsidR="003F3C7B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3F3C7B">
        <w:trPr>
          <w:trHeight w:val="437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вый </w:t>
            </w:r>
            <w:r>
              <w:rPr>
                <w:bCs/>
              </w:rPr>
              <w:lastRenderedPageBreak/>
              <w:t>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3F3C7B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 xml:space="preserve">Формы образования и формы реализации </w:t>
            </w:r>
            <w:r>
              <w:lastRenderedPageBreak/>
              <w:t>образовательных программ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lastRenderedPageBreak/>
              <w:t>______</w:t>
            </w:r>
          </w:p>
          <w:p w:rsidR="003F3C7B" w:rsidRDefault="003F3C7B">
            <w:pPr>
              <w:keepNext/>
              <w:jc w:val="center"/>
            </w:pPr>
            <w:proofErr w:type="gramStart"/>
            <w:r>
              <w:t>(наименова</w:t>
            </w:r>
            <w:r>
              <w:lastRenderedPageBreak/>
              <w:t>ние</w:t>
            </w:r>
            <w:proofErr w:type="gramEnd"/>
          </w:p>
          <w:p w:rsidR="003F3C7B" w:rsidRDefault="003F3C7B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  <w:r>
              <w:t>112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t>11791000100400201008101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</w:tbl>
    <w:p w:rsidR="003F3C7B" w:rsidRDefault="004B2E33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7B" w:rsidRDefault="003F3C7B">
                            <w:r>
                              <w:t>5%</w:t>
                            </w:r>
                          </w:p>
                          <w:p w:rsidR="003F3C7B" w:rsidRDefault="003F3C7B"/>
                          <w:p w:rsidR="003F3C7B" w:rsidRDefault="003F3C7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1.05pt;width:39.75pt;height:2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" strokeweight=".5pt">
                <v:textbox inset="7.45pt,3.85pt,7.45pt,3.85pt">
                  <w:txbxContent>
                    <w:p w:rsidR="003F3C7B" w:rsidRDefault="003F3C7B">
                      <w:r>
                        <w:t>5%</w:t>
                      </w:r>
                    </w:p>
                    <w:p w:rsidR="003F3C7B" w:rsidRDefault="003F3C7B"/>
                    <w:p w:rsidR="003F3C7B" w:rsidRDefault="003F3C7B"/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3F3C7B" w:rsidRDefault="003F3C7B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F3C7B" w:rsidRDefault="003F3C7B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3F3C7B" w:rsidRDefault="003F3C7B">
      <w:pPr>
        <w:widowControl w:val="0"/>
        <w:rPr>
          <w:shd w:val="clear" w:color="auto" w:fill="FFFFFF"/>
        </w:rPr>
      </w:pP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F3C7B" w:rsidRDefault="003F3C7B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3F3C7B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3F3C7B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3F3C7B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3F3C7B" w:rsidRDefault="003F3C7B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3F3C7B" w:rsidRDefault="004B2E33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74930</wp:posOffset>
                </wp:positionV>
                <wp:extent cx="1889125" cy="92773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3F3C7B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3F3C7B" w:rsidRDefault="003F3C7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3F3C7B" w:rsidRDefault="003F3C7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3C7B" w:rsidRDefault="003F3C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605.85pt;margin-top:5.9pt;width:148.75pt;height:73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3F3C7B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3F3C7B" w:rsidRDefault="003F3C7B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3F3C7B" w:rsidRDefault="003F3C7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3F3C7B" w:rsidRDefault="003F3C7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3C7B" w:rsidRDefault="003F3C7B"/>
                  </w:txbxContent>
                </v:textbox>
              </v:shape>
            </w:pict>
          </mc:Fallback>
        </mc:AlternateContent>
      </w:r>
    </w:p>
    <w:p w:rsidR="003F3C7B" w:rsidRDefault="003F3C7B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3</w:t>
      </w:r>
    </w:p>
    <w:p w:rsidR="003F3C7B" w:rsidRDefault="003F3C7B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F3C7B" w:rsidRDefault="003F3C7B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968"/>
        <w:gridCol w:w="855"/>
        <w:gridCol w:w="1120"/>
        <w:gridCol w:w="1595"/>
        <w:gridCol w:w="608"/>
        <w:gridCol w:w="3360"/>
        <w:gridCol w:w="855"/>
        <w:gridCol w:w="911"/>
        <w:gridCol w:w="1272"/>
        <w:gridCol w:w="988"/>
        <w:gridCol w:w="1163"/>
      </w:tblGrid>
      <w:tr w:rsidR="003F3C7B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3F3C7B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 xml:space="preserve">20__год </w:t>
            </w:r>
          </w:p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3F3C7B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__</w:t>
            </w:r>
          </w:p>
          <w:p w:rsidR="003F3C7B" w:rsidRDefault="003F3C7B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3F3C7B">
        <w:trPr>
          <w:trHeight w:hRule="exact" w:val="37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3F3C7B">
        <w:trPr>
          <w:trHeight w:val="2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среднего общего образования согласно учебному плану и календарному учебному графику </w:t>
            </w:r>
          </w:p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3F3C7B" w:rsidRDefault="003F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получивших аттестат о среднем общем образовании </w:t>
            </w:r>
          </w:p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3F3C7B" w:rsidRDefault="003F3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3F3C7B" w:rsidRDefault="003F3C7B">
            <w:pPr>
              <w:keepNext/>
              <w:snapToGrid w:val="0"/>
              <w:rPr>
                <w:sz w:val="20"/>
                <w:szCs w:val="20"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  <w:p w:rsidR="003F3C7B" w:rsidRDefault="003F3C7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F3C7B" w:rsidRDefault="003F3C7B">
      <w:pPr>
        <w:keepNext/>
      </w:pPr>
    </w:p>
    <w:p w:rsidR="003F3C7B" w:rsidRDefault="004B2E33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7B" w:rsidRDefault="003F3C7B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6.95pt;margin-top:13.7pt;width:32pt;height:23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" strokeweight=".5pt">
                <v:textbox inset="7.45pt,3.85pt,7.45pt,3.85pt">
                  <w:txbxContent>
                    <w:p w:rsidR="003F3C7B" w:rsidRDefault="003F3C7B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3C7B" w:rsidRDefault="003F3C7B"/>
    <w:p w:rsidR="003F3C7B" w:rsidRDefault="003F3C7B">
      <w:pPr>
        <w:widowControl w:val="0"/>
        <w:ind w:right="3039"/>
      </w:pPr>
    </w:p>
    <w:p w:rsidR="003F3C7B" w:rsidRDefault="003F3C7B">
      <w:pPr>
        <w:widowControl w:val="0"/>
        <w:ind w:right="3039"/>
      </w:pPr>
    </w:p>
    <w:p w:rsidR="003F3C7B" w:rsidRDefault="003F3C7B">
      <w:pPr>
        <w:widowControl w:val="0"/>
        <w:ind w:right="3039"/>
      </w:pPr>
    </w:p>
    <w:p w:rsidR="003F3C7B" w:rsidRDefault="003F3C7B">
      <w:pPr>
        <w:widowControl w:val="0"/>
        <w:ind w:right="3039"/>
      </w:pPr>
    </w:p>
    <w:p w:rsidR="003F3C7B" w:rsidRDefault="003F3C7B">
      <w:pPr>
        <w:widowControl w:val="0"/>
        <w:ind w:right="3039"/>
      </w:pPr>
    </w:p>
    <w:p w:rsidR="003F3C7B" w:rsidRDefault="003F3C7B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211"/>
        <w:gridCol w:w="901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13"/>
      </w:tblGrid>
      <w:tr w:rsidR="003F3C7B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3F3C7B">
        <w:trPr>
          <w:trHeight w:val="570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3F3C7B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jc w:val="center"/>
            </w:pPr>
            <w:r>
              <w:t>______</w:t>
            </w:r>
          </w:p>
          <w:p w:rsidR="003F3C7B" w:rsidRDefault="003F3C7B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F3C7B" w:rsidRDefault="003F3C7B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F3C7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E80613">
            <w:pPr>
              <w:widowControl w:val="0"/>
              <w:snapToGrid w:val="0"/>
              <w:jc w:val="center"/>
            </w:pPr>
            <w: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snapToGrid w:val="0"/>
              <w:jc w:val="center"/>
            </w:pPr>
          </w:p>
        </w:tc>
      </w:tr>
    </w:tbl>
    <w:p w:rsidR="003F3C7B" w:rsidRDefault="004B2E33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7B" w:rsidRDefault="003F3C7B">
                            <w:r>
                              <w:t>5%</w:t>
                            </w:r>
                          </w:p>
                          <w:p w:rsidR="003F3C7B" w:rsidRDefault="003F3C7B"/>
                          <w:p w:rsidR="003F3C7B" w:rsidRDefault="003F3C7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9.2pt;margin-top:11.05pt;width:39.75pt;height:2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" strokeweight=".5pt">
                <v:textbox inset="7.45pt,3.85pt,7.45pt,3.85pt">
                  <w:txbxContent>
                    <w:p w:rsidR="003F3C7B" w:rsidRDefault="003F3C7B">
                      <w:r>
                        <w:t>5%</w:t>
                      </w:r>
                    </w:p>
                    <w:p w:rsidR="003F3C7B" w:rsidRDefault="003F3C7B"/>
                    <w:p w:rsidR="003F3C7B" w:rsidRDefault="003F3C7B"/>
                  </w:txbxContent>
                </v:textbox>
              </v:shape>
            </w:pict>
          </mc:Fallback>
        </mc:AlternateContent>
      </w:r>
      <w:r w:rsidR="003F3C7B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3F3C7B" w:rsidRDefault="003F3C7B">
      <w:pPr>
        <w:keepNext/>
        <w:rPr>
          <w:bCs/>
          <w:shd w:val="clear" w:color="auto" w:fill="FFFFFF"/>
        </w:rPr>
      </w:pPr>
    </w:p>
    <w:p w:rsidR="003F3C7B" w:rsidRDefault="003F3C7B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F3C7B" w:rsidRDefault="003F3C7B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3F3C7B" w:rsidRDefault="003F3C7B">
      <w:pPr>
        <w:widowControl w:val="0"/>
        <w:rPr>
          <w:shd w:val="clear" w:color="auto" w:fill="FFFFFF"/>
        </w:rPr>
      </w:pP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3F3C7B" w:rsidRDefault="003F3C7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F3C7B" w:rsidRDefault="003F3C7B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3F3C7B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3F3C7B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3C7B" w:rsidRDefault="003F3C7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3F3C7B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3F3C7B" w:rsidRDefault="003F3C7B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3F3C7B" w:rsidRDefault="003F3C7B">
      <w:pPr>
        <w:keepNext/>
        <w:jc w:val="center"/>
      </w:pPr>
    </w:p>
    <w:p w:rsidR="003F3C7B" w:rsidRDefault="003F3C7B">
      <w:pPr>
        <w:jc w:val="center"/>
      </w:pPr>
    </w:p>
    <w:p w:rsidR="003F3C7B" w:rsidRDefault="003F3C7B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3F3C7B" w:rsidRDefault="003F3C7B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3F3C7B" w:rsidRDefault="003F3C7B">
      <w:pPr>
        <w:keepNext/>
        <w:jc w:val="center"/>
      </w:pPr>
    </w:p>
    <w:p w:rsidR="003F3C7B" w:rsidRDefault="003F3C7B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3F3C7B" w:rsidRDefault="003F3C7B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3F3C7B" w:rsidRDefault="003F3C7B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(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3F3C7B" w:rsidRDefault="003F3C7B">
      <w:pPr>
        <w:keepNext/>
        <w:rPr>
          <w:bCs/>
        </w:rPr>
      </w:pPr>
      <w:r>
        <w:rPr>
          <w:bCs/>
          <w:shd w:val="clear" w:color="auto" w:fill="FFFFFF"/>
        </w:rPr>
        <w:t xml:space="preserve">3. Порядок 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42"/>
      </w:tblGrid>
      <w:tr w:rsidR="003F3C7B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 xml:space="preserve">осуществляющие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оказанием услуги</w:t>
            </w:r>
          </w:p>
        </w:tc>
      </w:tr>
      <w:tr w:rsidR="003F3C7B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3F3C7B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3F3C7B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3F3C7B" w:rsidRDefault="003F3C7B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3F3C7B" w:rsidRDefault="003F3C7B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3F3C7B" w:rsidRDefault="003F3C7B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3F3C7B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</w:t>
            </w:r>
            <w:proofErr w:type="gramStart"/>
            <w:r>
              <w:t>соблюдения порядка исполнения плана финансово-хозяйственной деятельности</w:t>
            </w:r>
            <w:proofErr w:type="gramEnd"/>
            <w:r>
              <w:t xml:space="preserve"> </w:t>
            </w:r>
          </w:p>
          <w:p w:rsidR="003F3C7B" w:rsidRDefault="003F3C7B"/>
          <w:p w:rsidR="003F3C7B" w:rsidRDefault="003F3C7B"/>
          <w:p w:rsidR="003F3C7B" w:rsidRDefault="003F3C7B"/>
          <w:p w:rsidR="003F3C7B" w:rsidRDefault="003F3C7B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C7B" w:rsidRDefault="003F3C7B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3F3C7B" w:rsidRDefault="003F3C7B">
      <w:pPr>
        <w:keepNext/>
      </w:pPr>
    </w:p>
    <w:p w:rsidR="003F3C7B" w:rsidRDefault="003F3C7B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3F3C7B" w:rsidRDefault="003F3C7B">
      <w:pPr>
        <w:keepNext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выполнении</w:t>
      </w:r>
      <w:proofErr w:type="gramEnd"/>
      <w:r>
        <w:rPr>
          <w:bCs/>
          <w:shd w:val="clear" w:color="auto" w:fill="FFFFFF"/>
        </w:rPr>
        <w:t xml:space="preserve">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</w:t>
      </w:r>
      <w:proofErr w:type="gramStart"/>
      <w:r>
        <w:rPr>
          <w:bCs/>
          <w:u w:val="single"/>
          <w:shd w:val="clear" w:color="auto" w:fill="FFFFFF"/>
        </w:rPr>
        <w:t>отчетным</w:t>
      </w:r>
      <w:proofErr w:type="gramEnd"/>
      <w:r>
        <w:rPr>
          <w:bCs/>
          <w:u w:val="single"/>
          <w:shd w:val="clear" w:color="auto" w:fill="FFFFFF"/>
        </w:rPr>
        <w:t xml:space="preserve">                        </w:t>
      </w:r>
    </w:p>
    <w:p w:rsidR="003F3C7B" w:rsidRDefault="003F3C7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3F3C7B" w:rsidRDefault="003F3C7B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3F3C7B" w:rsidRDefault="003F3C7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E806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3F3C7B" w:rsidRDefault="003F3C7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F3C7B" w:rsidRDefault="003F3C7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</w:t>
      </w:r>
      <w:r>
        <w:rPr>
          <w:shd w:val="clear" w:color="auto" w:fill="FFFFFF"/>
        </w:rPr>
        <w:lastRenderedPageBreak/>
        <w:t>услуг и работ.</w:t>
      </w:r>
    </w:p>
    <w:p w:rsidR="003F3C7B" w:rsidRDefault="003F3C7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F3C7B" w:rsidRDefault="003F3C7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F3C7B" w:rsidRDefault="003F3C7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3F3C7B" w:rsidRDefault="003F3C7B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shd w:val="clear" w:color="auto" w:fill="FFFFFF"/>
        </w:rPr>
        <w:t>учредителя</w:t>
      </w:r>
      <w:proofErr w:type="gramEnd"/>
      <w:r>
        <w:rPr>
          <w:shd w:val="clear" w:color="auto" w:fill="FFFFFF"/>
        </w:rPr>
        <w:t xml:space="preserve">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shd w:val="clear" w:color="auto" w:fill="FFFFFF"/>
        </w:rPr>
        <w:t>пределах</w:t>
      </w:r>
      <w:proofErr w:type="gramEnd"/>
      <w:r>
        <w:rPr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3F3C7B" w:rsidRDefault="003F3C7B">
      <w:pPr>
        <w:widowControl w:val="0"/>
        <w:ind w:left="10348" w:right="-1"/>
        <w:jc w:val="both"/>
      </w:pPr>
    </w:p>
    <w:p w:rsidR="003F3C7B" w:rsidRDefault="003F3C7B">
      <w:pPr>
        <w:widowControl w:val="0"/>
        <w:ind w:left="10348" w:right="-1"/>
        <w:jc w:val="both"/>
      </w:pPr>
    </w:p>
    <w:p w:rsidR="003F3C7B" w:rsidRDefault="003F3C7B">
      <w:pPr>
        <w:widowControl w:val="0"/>
        <w:ind w:left="10348" w:right="-1"/>
        <w:jc w:val="both"/>
      </w:pPr>
    </w:p>
    <w:p w:rsidR="003F3C7B" w:rsidRDefault="003F3C7B">
      <w:pPr>
        <w:widowControl w:val="0"/>
        <w:ind w:left="10348" w:right="-1"/>
        <w:jc w:val="both"/>
      </w:pPr>
    </w:p>
    <w:p w:rsidR="003F3C7B" w:rsidRDefault="003F3C7B">
      <w:pPr>
        <w:widowControl w:val="0"/>
        <w:ind w:left="10348" w:right="-1"/>
        <w:jc w:val="both"/>
      </w:pPr>
    </w:p>
    <w:p w:rsidR="003F3C7B" w:rsidRDefault="003F3C7B"/>
    <w:sectPr w:rsidR="003F3C7B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3"/>
    <w:rsid w:val="003F3C7B"/>
    <w:rsid w:val="004B2E33"/>
    <w:rsid w:val="00784E3C"/>
    <w:rsid w:val="00E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2017-01-26T05:29:00Z</cp:lastPrinted>
  <dcterms:created xsi:type="dcterms:W3CDTF">2017-01-26T22:03:00Z</dcterms:created>
  <dcterms:modified xsi:type="dcterms:W3CDTF">2017-01-26T22:03:00Z</dcterms:modified>
</cp:coreProperties>
</file>