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23B0" w:rsidRDefault="00AE23B0">
      <w:pPr>
        <w:widowControl w:val="0"/>
        <w:tabs>
          <w:tab w:val="left" w:pos="11199"/>
        </w:tabs>
        <w:ind w:left="9356"/>
        <w:jc w:val="center"/>
      </w:pPr>
      <w:bookmarkStart w:id="0" w:name="_GoBack"/>
      <w:bookmarkEnd w:id="0"/>
      <w:r>
        <w:t>УТВЕРЖДАЮ:</w:t>
      </w:r>
    </w:p>
    <w:p w:rsidR="00AE23B0" w:rsidRDefault="00AE23B0">
      <w:pPr>
        <w:widowControl w:val="0"/>
        <w:tabs>
          <w:tab w:val="left" w:pos="11199"/>
        </w:tabs>
        <w:ind w:left="9356"/>
        <w:jc w:val="center"/>
      </w:pPr>
    </w:p>
    <w:p w:rsidR="00AE23B0" w:rsidRDefault="00AE23B0">
      <w:pPr>
        <w:widowControl w:val="0"/>
        <w:tabs>
          <w:tab w:val="left" w:pos="11199"/>
        </w:tabs>
        <w:ind w:left="9356"/>
        <w:jc w:val="center"/>
      </w:pPr>
      <w:r>
        <w:t>Заведующий МУ «Отдел образования Администрации Константиновского района»</w:t>
      </w:r>
    </w:p>
    <w:p w:rsidR="00AE23B0" w:rsidRDefault="00AE23B0">
      <w:pPr>
        <w:widowControl w:val="0"/>
        <w:tabs>
          <w:tab w:val="left" w:pos="11199"/>
        </w:tabs>
        <w:ind w:left="9356"/>
      </w:pPr>
      <w:r>
        <w:t xml:space="preserve">                     _______________  </w:t>
      </w:r>
      <w:r>
        <w:rPr>
          <w:u w:val="single"/>
        </w:rPr>
        <w:t>Е.Ю.Дьякова</w:t>
      </w:r>
    </w:p>
    <w:p w:rsidR="00AE23B0" w:rsidRDefault="00AE23B0">
      <w:pPr>
        <w:widowControl w:val="0"/>
        <w:tabs>
          <w:tab w:val="left" w:pos="11199"/>
        </w:tabs>
        <w:ind w:left="9356"/>
      </w:pPr>
      <w:r>
        <w:t xml:space="preserve">                          (подпись)     </w:t>
      </w:r>
      <w:r>
        <w:rPr>
          <w:spacing w:val="-10"/>
          <w:kern w:val="1"/>
        </w:rPr>
        <w:t>(расшифровка подписи)</w:t>
      </w:r>
    </w:p>
    <w:p w:rsidR="00AE23B0" w:rsidRDefault="00AE23B0">
      <w:pPr>
        <w:widowControl w:val="0"/>
        <w:tabs>
          <w:tab w:val="left" w:pos="11199"/>
        </w:tabs>
        <w:ind w:left="9356"/>
        <w:jc w:val="center"/>
      </w:pPr>
    </w:p>
    <w:p w:rsidR="00AE23B0" w:rsidRDefault="00AE23B0">
      <w:pPr>
        <w:widowControl w:val="0"/>
        <w:tabs>
          <w:tab w:val="left" w:pos="11199"/>
        </w:tabs>
        <w:ind w:left="9356"/>
        <w:jc w:val="center"/>
      </w:pPr>
      <w:r>
        <w:rPr>
          <w:u w:val="single"/>
        </w:rPr>
        <w:t xml:space="preserve">« </w:t>
      </w:r>
      <w:r w:rsidR="00FC620E">
        <w:rPr>
          <w:u w:val="single"/>
        </w:rPr>
        <w:t>14</w:t>
      </w:r>
      <w:r>
        <w:rPr>
          <w:u w:val="single"/>
        </w:rPr>
        <w:t xml:space="preserve"> »  </w:t>
      </w:r>
      <w:r w:rsidR="00FC620E">
        <w:rPr>
          <w:u w:val="single"/>
        </w:rPr>
        <w:t>октя</w:t>
      </w:r>
      <w:r>
        <w:rPr>
          <w:u w:val="single"/>
        </w:rPr>
        <w:t>бря  201</w:t>
      </w:r>
      <w:r w:rsidR="00FC620E">
        <w:rPr>
          <w:u w:val="single"/>
        </w:rPr>
        <w:t>6</w:t>
      </w:r>
      <w:r>
        <w:rPr>
          <w:u w:val="single"/>
        </w:rPr>
        <w:t xml:space="preserve">  г.</w:t>
      </w:r>
    </w:p>
    <w:p w:rsidR="00AE23B0" w:rsidRDefault="00AE23B0">
      <w:pPr>
        <w:widowControl w:val="0"/>
        <w:tabs>
          <w:tab w:val="left" w:pos="11199"/>
        </w:tabs>
        <w:ind w:left="11907"/>
      </w:pPr>
    </w:p>
    <w:p w:rsidR="00AE23B0" w:rsidRDefault="00AE23B0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  <w:r>
        <w:rPr>
          <w:bCs/>
          <w:shd w:val="clear" w:color="auto" w:fill="FFFFFF"/>
        </w:rPr>
        <w:tab/>
      </w:r>
    </w:p>
    <w:p w:rsidR="00AE23B0" w:rsidRDefault="00AE23B0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</w:p>
    <w:p w:rsidR="00AE23B0" w:rsidRDefault="00AE23B0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</w:p>
    <w:p w:rsidR="00AE23B0" w:rsidRDefault="00AE23B0">
      <w:pPr>
        <w:widowControl w:val="0"/>
        <w:tabs>
          <w:tab w:val="center" w:pos="7492"/>
          <w:tab w:val="left" w:pos="10980"/>
        </w:tabs>
        <w:jc w:val="center"/>
      </w:pPr>
      <w:r>
        <w:rPr>
          <w:bCs/>
          <w:shd w:val="clear" w:color="auto" w:fill="FFFFFF"/>
        </w:rPr>
        <w:t xml:space="preserve">МУНИЦИПАЛЬНОЕ ЗАДАНИЕ № </w:t>
      </w:r>
      <w:r w:rsidR="00FC620E">
        <w:rPr>
          <w:b/>
        </w:rPr>
        <w:t>2</w:t>
      </w:r>
    </w:p>
    <w:p w:rsidR="00AE23B0" w:rsidRDefault="00EC167C">
      <w:pPr>
        <w:widowControl w:val="0"/>
        <w:jc w:val="center"/>
        <w:rPr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7211695</wp:posOffset>
                </wp:positionH>
                <wp:positionV relativeFrom="paragraph">
                  <wp:posOffset>162560</wp:posOffset>
                </wp:positionV>
                <wp:extent cx="2230755" cy="2437765"/>
                <wp:effectExtent l="1270" t="635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243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301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26"/>
                              <w:gridCol w:w="1694"/>
                              <w:gridCol w:w="54"/>
                              <w:gridCol w:w="84"/>
                              <w:gridCol w:w="20"/>
                            </w:tblGrid>
                            <w:tr w:rsidR="00AE23B0" w:rsidTr="00FC620E">
                              <w:trPr>
                                <w:trHeight w:val="178"/>
                              </w:trPr>
                              <w:tc>
                                <w:tcPr>
                                  <w:tcW w:w="1726" w:type="dxa"/>
                                  <w:shd w:val="clear" w:color="auto" w:fill="auto"/>
                                </w:tcPr>
                                <w:p w:rsidR="00AE23B0" w:rsidRDefault="00AE23B0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AE23B0" w:rsidRDefault="00AE23B0">
                                  <w:r>
                                    <w:t>Коды</w:t>
                                  </w:r>
                                </w:p>
                              </w:tc>
                              <w:tc>
                                <w:tcPr>
                                  <w:tcW w:w="54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E23B0" w:rsidRDefault="00AE23B0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84" w:type="dxa"/>
                                  <w:shd w:val="clear" w:color="auto" w:fill="auto"/>
                                </w:tcPr>
                                <w:p w:rsidR="00AE23B0" w:rsidRDefault="00AE23B0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  <w:shd w:val="clear" w:color="auto" w:fill="auto"/>
                                </w:tcPr>
                                <w:p w:rsidR="00AE23B0" w:rsidRDefault="00AE23B0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AE23B0" w:rsidTr="00FC620E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3"/>
                                <w:wAfter w:w="158" w:type="dxa"/>
                                <w:trHeight w:val="34"/>
                              </w:trPr>
                              <w:tc>
                                <w:tcPr>
                                  <w:tcW w:w="1726" w:type="dxa"/>
                                  <w:shd w:val="clear" w:color="auto" w:fill="auto"/>
                                  <w:vAlign w:val="center"/>
                                </w:tcPr>
                                <w:p w:rsidR="00AE23B0" w:rsidRDefault="00AE23B0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 Форма по ОКУД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E23B0" w:rsidRDefault="00AE23B0">
                                  <w:pPr>
                                    <w:jc w:val="center"/>
                                  </w:pPr>
                                  <w:r>
                                    <w:t>0506001</w:t>
                                  </w:r>
                                </w:p>
                              </w:tc>
                            </w:tr>
                            <w:tr w:rsidR="00AE23B0" w:rsidTr="00FC620E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3"/>
                                <w:wAfter w:w="158" w:type="dxa"/>
                                <w:trHeight w:val="383"/>
                              </w:trPr>
                              <w:tc>
                                <w:tcPr>
                                  <w:tcW w:w="1726" w:type="dxa"/>
                                  <w:shd w:val="clear" w:color="auto" w:fill="auto"/>
                                  <w:vAlign w:val="center"/>
                                </w:tcPr>
                                <w:p w:rsidR="00AE23B0" w:rsidRDefault="00AE23B0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E23B0" w:rsidRDefault="00AE23B0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AE23B0" w:rsidTr="00FC620E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3"/>
                                <w:wAfter w:w="158" w:type="dxa"/>
                                <w:trHeight w:val="383"/>
                              </w:trPr>
                              <w:tc>
                                <w:tcPr>
                                  <w:tcW w:w="1726" w:type="dxa"/>
                                  <w:shd w:val="clear" w:color="auto" w:fill="auto"/>
                                  <w:vAlign w:val="center"/>
                                </w:tcPr>
                                <w:p w:rsidR="00AE23B0" w:rsidRDefault="00AE23B0">
                                  <w:pPr>
                                    <w:snapToGrid w:val="0"/>
                                    <w:ind w:left="-14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E23B0" w:rsidRDefault="00AE23B0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AE23B0" w:rsidTr="00FC620E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3"/>
                                <w:wAfter w:w="158" w:type="dxa"/>
                                <w:trHeight w:val="565"/>
                              </w:trPr>
                              <w:tc>
                                <w:tcPr>
                                  <w:tcW w:w="1726" w:type="dxa"/>
                                  <w:shd w:val="clear" w:color="auto" w:fill="auto"/>
                                  <w:vAlign w:val="center"/>
                                </w:tcPr>
                                <w:p w:rsidR="00AE23B0" w:rsidRDefault="00AE23B0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 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E23B0" w:rsidRDefault="00AE23B0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AE23B0" w:rsidTr="00FC620E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3"/>
                                <w:wAfter w:w="158" w:type="dxa"/>
                                <w:trHeight w:val="179"/>
                              </w:trPr>
                              <w:tc>
                                <w:tcPr>
                                  <w:tcW w:w="1726" w:type="dxa"/>
                                  <w:shd w:val="clear" w:color="auto" w:fill="auto"/>
                                  <w:vAlign w:val="center"/>
                                </w:tcPr>
                                <w:p w:rsidR="00AE23B0" w:rsidRDefault="00AE23B0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E23B0" w:rsidRDefault="00AE23B0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AE23B0" w:rsidTr="00FC620E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3"/>
                                <w:wAfter w:w="158" w:type="dxa"/>
                                <w:trHeight w:val="201"/>
                              </w:trPr>
                              <w:tc>
                                <w:tcPr>
                                  <w:tcW w:w="1726" w:type="dxa"/>
                                  <w:shd w:val="clear" w:color="auto" w:fill="auto"/>
                                  <w:vAlign w:val="center"/>
                                </w:tcPr>
                                <w:p w:rsidR="00AE23B0" w:rsidRDefault="00AE23B0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E23B0" w:rsidRDefault="00AE23B0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AE23B0" w:rsidTr="00FC620E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3"/>
                                <w:wAfter w:w="158" w:type="dxa"/>
                                <w:trHeight w:val="56"/>
                              </w:trPr>
                              <w:tc>
                                <w:tcPr>
                                  <w:tcW w:w="1726" w:type="dxa"/>
                                  <w:shd w:val="clear" w:color="auto" w:fill="auto"/>
                                  <w:vAlign w:val="center"/>
                                </w:tcPr>
                                <w:p w:rsidR="00AE23B0" w:rsidRDefault="00AE23B0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E23B0" w:rsidRDefault="00AE23B0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AE23B0" w:rsidTr="00FC620E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3"/>
                                <w:wAfter w:w="158" w:type="dxa"/>
                                <w:trHeight w:val="201"/>
                              </w:trPr>
                              <w:tc>
                                <w:tcPr>
                                  <w:tcW w:w="1726" w:type="dxa"/>
                                  <w:shd w:val="clear" w:color="auto" w:fill="auto"/>
                                </w:tcPr>
                                <w:p w:rsidR="00AE23B0" w:rsidRDefault="00AE23B0">
                                  <w:pPr>
                                    <w:snapToGrid w:val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E23B0" w:rsidRDefault="00AE23B0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AE23B0" w:rsidRDefault="00AE23B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67.85pt;margin-top:12.8pt;width:175.65pt;height:191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" stroked="f">
                <v:textbox inset="0,0,0,0">
                  <w:txbxContent>
                    <w:tbl>
                      <w:tblPr>
                        <w:tblW w:w="0" w:type="auto"/>
                        <w:tblInd w:w="-301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26"/>
                        <w:gridCol w:w="1694"/>
                        <w:gridCol w:w="54"/>
                        <w:gridCol w:w="84"/>
                        <w:gridCol w:w="20"/>
                      </w:tblGrid>
                      <w:tr w:rsidR="00AE23B0" w:rsidTr="00FC620E">
                        <w:trPr>
                          <w:trHeight w:val="178"/>
                        </w:trPr>
                        <w:tc>
                          <w:tcPr>
                            <w:tcW w:w="1726" w:type="dxa"/>
                            <w:shd w:val="clear" w:color="auto" w:fill="auto"/>
                          </w:tcPr>
                          <w:p w:rsidR="00AE23B0" w:rsidRDefault="00AE23B0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AE23B0" w:rsidRDefault="00AE23B0">
                            <w:r>
                              <w:t>Коды</w:t>
                            </w:r>
                          </w:p>
                        </w:tc>
                        <w:tc>
                          <w:tcPr>
                            <w:tcW w:w="54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AE23B0" w:rsidRDefault="00AE23B0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84" w:type="dxa"/>
                            <w:shd w:val="clear" w:color="auto" w:fill="auto"/>
                          </w:tcPr>
                          <w:p w:rsidR="00AE23B0" w:rsidRDefault="00AE23B0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0" w:type="dxa"/>
                            <w:shd w:val="clear" w:color="auto" w:fill="auto"/>
                          </w:tcPr>
                          <w:p w:rsidR="00AE23B0" w:rsidRDefault="00AE23B0">
                            <w:pPr>
                              <w:snapToGrid w:val="0"/>
                            </w:pPr>
                          </w:p>
                        </w:tc>
                      </w:tr>
                      <w:tr w:rsidR="00AE23B0" w:rsidTr="00FC620E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3"/>
                          <w:wAfter w:w="158" w:type="dxa"/>
                          <w:trHeight w:val="34"/>
                        </w:trPr>
                        <w:tc>
                          <w:tcPr>
                            <w:tcW w:w="1726" w:type="dxa"/>
                            <w:shd w:val="clear" w:color="auto" w:fill="auto"/>
                            <w:vAlign w:val="center"/>
                          </w:tcPr>
                          <w:p w:rsidR="00AE23B0" w:rsidRDefault="00AE23B0">
                            <w:pPr>
                              <w:ind w:left="-142"/>
                              <w:jc w:val="right"/>
                            </w:pPr>
                            <w:r>
                              <w:t xml:space="preserve"> Форма по ОКУД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E23B0" w:rsidRDefault="00AE23B0">
                            <w:pPr>
                              <w:jc w:val="center"/>
                            </w:pPr>
                            <w:r>
                              <w:t>0506001</w:t>
                            </w:r>
                          </w:p>
                        </w:tc>
                      </w:tr>
                      <w:tr w:rsidR="00AE23B0" w:rsidTr="00FC620E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3"/>
                          <w:wAfter w:w="158" w:type="dxa"/>
                          <w:trHeight w:val="383"/>
                        </w:trPr>
                        <w:tc>
                          <w:tcPr>
                            <w:tcW w:w="1726" w:type="dxa"/>
                            <w:shd w:val="clear" w:color="auto" w:fill="auto"/>
                            <w:vAlign w:val="center"/>
                          </w:tcPr>
                          <w:p w:rsidR="00AE23B0" w:rsidRDefault="00AE23B0">
                            <w:pPr>
                              <w:ind w:left="-142"/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E23B0" w:rsidRDefault="00AE23B0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AE23B0" w:rsidTr="00FC620E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3"/>
                          <w:wAfter w:w="158" w:type="dxa"/>
                          <w:trHeight w:val="383"/>
                        </w:trPr>
                        <w:tc>
                          <w:tcPr>
                            <w:tcW w:w="1726" w:type="dxa"/>
                            <w:shd w:val="clear" w:color="auto" w:fill="auto"/>
                            <w:vAlign w:val="center"/>
                          </w:tcPr>
                          <w:p w:rsidR="00AE23B0" w:rsidRDefault="00AE23B0">
                            <w:pPr>
                              <w:snapToGrid w:val="0"/>
                              <w:ind w:left="-142"/>
                              <w:jc w:val="right"/>
                            </w:pP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E23B0" w:rsidRDefault="00AE23B0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AE23B0" w:rsidTr="00FC620E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3"/>
                          <w:wAfter w:w="158" w:type="dxa"/>
                          <w:trHeight w:val="565"/>
                        </w:trPr>
                        <w:tc>
                          <w:tcPr>
                            <w:tcW w:w="1726" w:type="dxa"/>
                            <w:shd w:val="clear" w:color="auto" w:fill="auto"/>
                            <w:vAlign w:val="center"/>
                          </w:tcPr>
                          <w:p w:rsidR="00AE23B0" w:rsidRDefault="00AE23B0">
                            <w:pPr>
                              <w:ind w:left="-142"/>
                              <w:jc w:val="right"/>
                            </w:pPr>
                            <w:r>
                              <w:t xml:space="preserve">  по Сводному реестру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E23B0" w:rsidRDefault="00AE23B0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AE23B0" w:rsidTr="00FC620E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3"/>
                          <w:wAfter w:w="158" w:type="dxa"/>
                          <w:trHeight w:val="179"/>
                        </w:trPr>
                        <w:tc>
                          <w:tcPr>
                            <w:tcW w:w="1726" w:type="dxa"/>
                            <w:shd w:val="clear" w:color="auto" w:fill="auto"/>
                            <w:vAlign w:val="center"/>
                          </w:tcPr>
                          <w:p w:rsidR="00AE23B0" w:rsidRDefault="00AE23B0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E23B0" w:rsidRDefault="00AE23B0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AE23B0" w:rsidTr="00FC620E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3"/>
                          <w:wAfter w:w="158" w:type="dxa"/>
                          <w:trHeight w:val="201"/>
                        </w:trPr>
                        <w:tc>
                          <w:tcPr>
                            <w:tcW w:w="1726" w:type="dxa"/>
                            <w:shd w:val="clear" w:color="auto" w:fill="auto"/>
                            <w:vAlign w:val="center"/>
                          </w:tcPr>
                          <w:p w:rsidR="00AE23B0" w:rsidRDefault="00AE23B0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E23B0" w:rsidRDefault="00AE23B0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AE23B0" w:rsidTr="00FC620E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3"/>
                          <w:wAfter w:w="158" w:type="dxa"/>
                          <w:trHeight w:val="56"/>
                        </w:trPr>
                        <w:tc>
                          <w:tcPr>
                            <w:tcW w:w="1726" w:type="dxa"/>
                            <w:shd w:val="clear" w:color="auto" w:fill="auto"/>
                            <w:vAlign w:val="center"/>
                          </w:tcPr>
                          <w:p w:rsidR="00AE23B0" w:rsidRDefault="00AE23B0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E23B0" w:rsidRDefault="00AE23B0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AE23B0" w:rsidTr="00FC620E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3"/>
                          <w:wAfter w:w="158" w:type="dxa"/>
                          <w:trHeight w:val="201"/>
                        </w:trPr>
                        <w:tc>
                          <w:tcPr>
                            <w:tcW w:w="1726" w:type="dxa"/>
                            <w:shd w:val="clear" w:color="auto" w:fill="auto"/>
                          </w:tcPr>
                          <w:p w:rsidR="00AE23B0" w:rsidRDefault="00AE23B0">
                            <w:pPr>
                              <w:snapToGrid w:val="0"/>
                              <w:jc w:val="right"/>
                            </w:pP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E23B0" w:rsidRDefault="00AE23B0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AE23B0" w:rsidRDefault="00AE23B0"/>
                  </w:txbxContent>
                </v:textbox>
              </v:shape>
            </w:pict>
          </mc:Fallback>
        </mc:AlternateContent>
      </w:r>
      <w:r w:rsidR="00AE23B0">
        <w:rPr>
          <w:shd w:val="clear" w:color="auto" w:fill="FFFFFF"/>
        </w:rPr>
        <w:t>на 2016 год и плановый период 20___ и 20___ годов</w:t>
      </w:r>
    </w:p>
    <w:p w:rsidR="00AE23B0" w:rsidRDefault="00AE23B0">
      <w:pPr>
        <w:widowControl w:val="0"/>
        <w:tabs>
          <w:tab w:val="right" w:pos="2698"/>
        </w:tabs>
        <w:ind w:left="140"/>
        <w:jc w:val="center"/>
        <w:rPr>
          <w:shd w:val="clear" w:color="auto" w:fill="FFFFFF"/>
        </w:rPr>
      </w:pPr>
      <w:r>
        <w:rPr>
          <w:shd w:val="clear" w:color="auto" w:fill="FFFFFF"/>
        </w:rPr>
        <w:t>от «</w:t>
      </w:r>
      <w:r w:rsidR="00FC620E">
        <w:rPr>
          <w:u w:val="single"/>
          <w:shd w:val="clear" w:color="auto" w:fill="FFFFFF"/>
        </w:rPr>
        <w:t xml:space="preserve"> </w:t>
      </w:r>
      <w:r>
        <w:rPr>
          <w:u w:val="single"/>
          <w:shd w:val="clear" w:color="auto" w:fill="FFFFFF"/>
        </w:rPr>
        <w:t>1</w:t>
      </w:r>
      <w:r w:rsidR="00FC620E">
        <w:rPr>
          <w:u w:val="single"/>
          <w:shd w:val="clear" w:color="auto" w:fill="FFFFFF"/>
        </w:rPr>
        <w:t>4</w:t>
      </w:r>
      <w:r>
        <w:rPr>
          <w:u w:val="single"/>
          <w:shd w:val="clear" w:color="auto" w:fill="FFFFFF"/>
        </w:rPr>
        <w:t xml:space="preserve"> »  </w:t>
      </w:r>
      <w:r w:rsidR="00FC620E">
        <w:rPr>
          <w:u w:val="single"/>
          <w:shd w:val="clear" w:color="auto" w:fill="FFFFFF"/>
        </w:rPr>
        <w:t>октя</w:t>
      </w:r>
      <w:r>
        <w:rPr>
          <w:u w:val="single"/>
          <w:shd w:val="clear" w:color="auto" w:fill="FFFFFF"/>
        </w:rPr>
        <w:t>бря 201</w:t>
      </w:r>
      <w:r w:rsidR="00FC620E">
        <w:rPr>
          <w:u w:val="single"/>
          <w:shd w:val="clear" w:color="auto" w:fill="FFFFFF"/>
        </w:rPr>
        <w:t xml:space="preserve">6 </w:t>
      </w:r>
      <w:r>
        <w:rPr>
          <w:u w:val="single"/>
          <w:shd w:val="clear" w:color="auto" w:fill="FFFFFF"/>
        </w:rPr>
        <w:t>г.</w:t>
      </w:r>
    </w:p>
    <w:p w:rsidR="00AE23B0" w:rsidRDefault="00AE23B0">
      <w:pPr>
        <w:widowControl w:val="0"/>
        <w:tabs>
          <w:tab w:val="right" w:pos="2698"/>
        </w:tabs>
        <w:ind w:left="140"/>
        <w:jc w:val="both"/>
        <w:rPr>
          <w:shd w:val="clear" w:color="auto" w:fill="FFFFFF"/>
        </w:rPr>
      </w:pPr>
    </w:p>
    <w:p w:rsidR="00AE23B0" w:rsidRDefault="00AE23B0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>Наименование  муниципального учреждения</w:t>
      </w:r>
    </w:p>
    <w:p w:rsidR="00AE23B0" w:rsidRDefault="00AE23B0">
      <w:pPr>
        <w:widowControl w:val="0"/>
        <w:rPr>
          <w:bCs/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(обособленного подразделения)  </w:t>
      </w:r>
      <w:r>
        <w:rPr>
          <w:bCs/>
          <w:u w:val="single"/>
          <w:shd w:val="clear" w:color="auto" w:fill="FFFFFF"/>
        </w:rPr>
        <w:t xml:space="preserve">Муниципальное бюджетное дошкольное              </w:t>
      </w:r>
    </w:p>
    <w:p w:rsidR="00AE23B0" w:rsidRDefault="00AE23B0">
      <w:pPr>
        <w:widowControl w:val="0"/>
        <w:rPr>
          <w:bCs/>
          <w:shd w:val="clear" w:color="auto" w:fill="FFFFFF"/>
        </w:rPr>
      </w:pPr>
      <w:r>
        <w:rPr>
          <w:bCs/>
          <w:u w:val="single"/>
          <w:shd w:val="clear" w:color="auto" w:fill="FFFFFF"/>
        </w:rPr>
        <w:t xml:space="preserve">образовательное учреждение  детский сад  № 9 «Росинка»                                                                                        </w:t>
      </w:r>
    </w:p>
    <w:p w:rsidR="00AE23B0" w:rsidRDefault="00AE23B0">
      <w:pPr>
        <w:widowControl w:val="0"/>
        <w:rPr>
          <w:bCs/>
          <w:shd w:val="clear" w:color="auto" w:fill="FFFFFF"/>
        </w:rPr>
      </w:pPr>
    </w:p>
    <w:p w:rsidR="00AE23B0" w:rsidRDefault="00AE23B0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Виды деятельности муниципального учреждения </w:t>
      </w:r>
    </w:p>
    <w:p w:rsidR="00AE23B0" w:rsidRDefault="00AE23B0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(обособленного подразделения)   </w:t>
      </w:r>
      <w:r>
        <w:rPr>
          <w:bCs/>
          <w:u w:val="single"/>
          <w:shd w:val="clear" w:color="auto" w:fill="FFFFFF"/>
        </w:rPr>
        <w:t xml:space="preserve">Общее образование                                                </w:t>
      </w:r>
    </w:p>
    <w:p w:rsidR="00AE23B0" w:rsidRDefault="00AE23B0">
      <w:pPr>
        <w:widowControl w:val="0"/>
        <w:rPr>
          <w:bCs/>
          <w:shd w:val="clear" w:color="auto" w:fill="FFFFFF"/>
        </w:rPr>
      </w:pPr>
    </w:p>
    <w:p w:rsidR="00AE23B0" w:rsidRDefault="00AE23B0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>Вид муниципального учреждения</w:t>
      </w:r>
    </w:p>
    <w:p w:rsidR="00AE23B0" w:rsidRDefault="00AE23B0">
      <w:pPr>
        <w:widowControl w:val="0"/>
        <w:rPr>
          <w:bCs/>
          <w:szCs w:val="28"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 </w:t>
      </w:r>
      <w:r>
        <w:rPr>
          <w:bCs/>
          <w:u w:val="single"/>
          <w:shd w:val="clear" w:color="auto" w:fill="FFFFFF"/>
        </w:rPr>
        <w:t xml:space="preserve"> Дошкольная образовательная организация                                                                 </w:t>
      </w:r>
    </w:p>
    <w:p w:rsidR="00AE23B0" w:rsidRDefault="00AE23B0">
      <w:pPr>
        <w:widowControl w:val="0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                                                     (указывается вид  муниципального учреждения Константиновского района  </w:t>
      </w:r>
    </w:p>
    <w:p w:rsidR="00AE23B0" w:rsidRDefault="00AE23B0">
      <w:pPr>
        <w:widowControl w:val="0"/>
        <w:rPr>
          <w:bCs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                                                                              из базового (отраслевого) перечня)</w:t>
      </w:r>
    </w:p>
    <w:p w:rsidR="00AE23B0" w:rsidRDefault="00AE23B0">
      <w:pPr>
        <w:keepNext/>
        <w:jc w:val="center"/>
        <w:rPr>
          <w:bCs/>
          <w:shd w:val="clear" w:color="auto" w:fill="FFFFFF"/>
        </w:rPr>
      </w:pPr>
    </w:p>
    <w:p w:rsidR="00AE23B0" w:rsidRDefault="00AE23B0">
      <w:pPr>
        <w:jc w:val="center"/>
        <w:rPr>
          <w:bCs/>
          <w:shd w:val="clear" w:color="auto" w:fill="FFFFFF"/>
        </w:rPr>
      </w:pPr>
    </w:p>
    <w:p w:rsidR="00AE23B0" w:rsidRDefault="00AE23B0">
      <w:pPr>
        <w:jc w:val="center"/>
        <w:rPr>
          <w:bCs/>
          <w:shd w:val="clear" w:color="auto" w:fill="FFFFFF"/>
        </w:rPr>
      </w:pPr>
    </w:p>
    <w:p w:rsidR="00AE23B0" w:rsidRDefault="00AE23B0">
      <w:pPr>
        <w:jc w:val="center"/>
        <w:rPr>
          <w:bCs/>
          <w:shd w:val="clear" w:color="auto" w:fill="FFFFFF"/>
        </w:rPr>
      </w:pPr>
    </w:p>
    <w:p w:rsidR="00AE23B0" w:rsidRDefault="00AE23B0">
      <w:pPr>
        <w:keepNext/>
        <w:jc w:val="center"/>
        <w:rPr>
          <w:bCs/>
          <w:shd w:val="clear" w:color="auto" w:fill="FFFFFF"/>
        </w:rPr>
      </w:pPr>
    </w:p>
    <w:p w:rsidR="00AE23B0" w:rsidRDefault="00AE23B0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ЧАСТЬ 1. Сведения об оказываемых муниципальных услугах </w:t>
      </w:r>
      <w:r>
        <w:rPr>
          <w:bCs/>
          <w:shd w:val="clear" w:color="auto" w:fill="FFFFFF"/>
          <w:vertAlign w:val="superscript"/>
        </w:rPr>
        <w:t>2)</w:t>
      </w:r>
    </w:p>
    <w:p w:rsidR="00AE23B0" w:rsidRDefault="00AE23B0">
      <w:pPr>
        <w:keepNext/>
        <w:jc w:val="center"/>
        <w:rPr>
          <w:bCs/>
          <w:shd w:val="clear" w:color="auto" w:fill="FFFFFF"/>
        </w:rPr>
      </w:pPr>
    </w:p>
    <w:p w:rsidR="00AE23B0" w:rsidRDefault="00EC167C">
      <w:pPr>
        <w:keepNext/>
        <w:jc w:val="center"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36195</wp:posOffset>
                </wp:positionV>
                <wp:extent cx="1894840" cy="1028700"/>
                <wp:effectExtent l="0" t="0" r="3175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68"/>
                              <w:gridCol w:w="1364"/>
                            </w:tblGrid>
                            <w:tr w:rsidR="00AE23B0">
                              <w:trPr>
                                <w:trHeight w:val="1382"/>
                              </w:trPr>
                              <w:tc>
                                <w:tcPr>
                                  <w:tcW w:w="1668" w:type="dxa"/>
                                  <w:shd w:val="clear" w:color="auto" w:fill="auto"/>
                                </w:tcPr>
                                <w:p w:rsidR="00AE23B0" w:rsidRDefault="00AE23B0">
                                  <w:pPr>
                                    <w:pStyle w:val="4"/>
                                    <w:spacing w:before="0" w:after="0"/>
                                    <w:ind w:left="0" w:right="34" w:firstLin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AE23B0" w:rsidRDefault="00AE23B0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AE23B0" w:rsidRDefault="00AE23B0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(отраслевому) </w:t>
                                  </w:r>
                                </w:p>
                                <w:p w:rsidR="00AE23B0" w:rsidRDefault="00AE23B0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AE23B0" w:rsidRDefault="00AE23B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AE23B0" w:rsidRDefault="00AE23B0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E23B0" w:rsidRDefault="00AE23B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11.784.0</w:t>
                                  </w:r>
                                </w:p>
                                <w:p w:rsidR="00AE23B0" w:rsidRDefault="00AE23B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E23B0" w:rsidRDefault="00AE23B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98.3pt;margin-top:2.85pt;width:149.2pt;height:81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68"/>
                        <w:gridCol w:w="1364"/>
                      </w:tblGrid>
                      <w:tr w:rsidR="00AE23B0">
                        <w:trPr>
                          <w:trHeight w:val="1382"/>
                        </w:trPr>
                        <w:tc>
                          <w:tcPr>
                            <w:tcW w:w="1668" w:type="dxa"/>
                            <w:shd w:val="clear" w:color="auto" w:fill="auto"/>
                          </w:tcPr>
                          <w:p w:rsidR="00AE23B0" w:rsidRDefault="00AE23B0">
                            <w:pPr>
                              <w:pStyle w:val="4"/>
                              <w:spacing w:before="0" w:after="0"/>
                              <w:ind w:left="0" w:right="34" w:firstLin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Уникальный номер      </w:t>
                            </w:r>
                          </w:p>
                          <w:p w:rsidR="00AE23B0" w:rsidRDefault="00AE23B0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AE23B0" w:rsidRDefault="00AE23B0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(отраслевому) </w:t>
                            </w:r>
                          </w:p>
                          <w:p w:rsidR="00AE23B0" w:rsidRDefault="00AE23B0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E23B0" w:rsidRDefault="00AE23B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AE23B0" w:rsidRDefault="00AE23B0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AE23B0" w:rsidRDefault="00AE23B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11.784.0</w:t>
                            </w:r>
                          </w:p>
                          <w:p w:rsidR="00AE23B0" w:rsidRDefault="00AE23B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AE23B0" w:rsidRDefault="00AE23B0"/>
                  </w:txbxContent>
                </v:textbox>
              </v:shape>
            </w:pict>
          </mc:Fallback>
        </mc:AlternateContent>
      </w:r>
      <w:r w:rsidR="00AE23B0">
        <w:rPr>
          <w:bCs/>
          <w:shd w:val="clear" w:color="auto" w:fill="FFFFFF"/>
        </w:rPr>
        <w:t>РАЗДЕЛ 1</w:t>
      </w:r>
    </w:p>
    <w:p w:rsidR="00AE23B0" w:rsidRDefault="00AE23B0">
      <w:pPr>
        <w:keepNext/>
        <w:rPr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1. Наименование муниципальной услуги  </w:t>
      </w:r>
      <w:r>
        <w:rPr>
          <w:u w:val="single"/>
          <w:shd w:val="clear" w:color="auto" w:fill="FFFFFF"/>
        </w:rPr>
        <w:t xml:space="preserve">Реализация основных общеобразовательных программ  дошкольного  </w:t>
      </w:r>
    </w:p>
    <w:p w:rsidR="00AE23B0" w:rsidRDefault="00AE23B0">
      <w:pPr>
        <w:keepNext/>
        <w:rPr>
          <w:bCs/>
          <w:shd w:val="clear" w:color="auto" w:fill="FFFFFF"/>
        </w:rPr>
      </w:pPr>
      <w:r>
        <w:rPr>
          <w:u w:val="single"/>
          <w:shd w:val="clear" w:color="auto" w:fill="FFFFFF"/>
        </w:rPr>
        <w:t xml:space="preserve"> образования                                                                                                                                                                           </w:t>
      </w:r>
    </w:p>
    <w:p w:rsidR="00AE23B0" w:rsidRDefault="00AE23B0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 Категории потребителей муниципальной услуги  </w:t>
      </w:r>
      <w:r>
        <w:rPr>
          <w:bCs/>
          <w:u w:val="single"/>
          <w:shd w:val="clear" w:color="auto" w:fill="FFFFFF"/>
        </w:rPr>
        <w:t xml:space="preserve">Физические лица в возрасте до 8 лет                                                                      </w:t>
      </w:r>
    </w:p>
    <w:p w:rsidR="00AE23B0" w:rsidRDefault="00AE23B0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E23B0" w:rsidRDefault="00AE23B0">
      <w:pPr>
        <w:keepNext/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3)</w:t>
      </w:r>
    </w:p>
    <w:p w:rsidR="00AE23B0" w:rsidRDefault="00AE23B0">
      <w:pPr>
        <w:widowControl w:val="0"/>
      </w:pPr>
    </w:p>
    <w:tbl>
      <w:tblPr>
        <w:tblW w:w="0" w:type="auto"/>
        <w:tblInd w:w="-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946"/>
        <w:gridCol w:w="930"/>
        <w:gridCol w:w="645"/>
        <w:gridCol w:w="1576"/>
        <w:gridCol w:w="817"/>
        <w:gridCol w:w="4975"/>
        <w:gridCol w:w="987"/>
        <w:gridCol w:w="513"/>
        <w:gridCol w:w="778"/>
        <w:gridCol w:w="854"/>
        <w:gridCol w:w="817"/>
      </w:tblGrid>
      <w:tr w:rsidR="00AE23B0">
        <w:trPr>
          <w:trHeight w:hRule="exact" w:val="873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25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3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6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  <w:rPr>
                <w:b/>
                <w:bCs/>
              </w:rPr>
            </w:pPr>
            <w:r>
              <w:t>Значение показателя качества муниципальной услуги</w:t>
            </w:r>
          </w:p>
        </w:tc>
      </w:tr>
      <w:tr w:rsidR="00AE23B0">
        <w:trPr>
          <w:trHeight w:hRule="exact" w:val="94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</w:pPr>
            <w:r>
              <w:t>наименование показателя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</w:pPr>
            <w:r>
              <w:t>единица измерения по ОКЕИ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</w:pPr>
            <w:r>
              <w:t>2016 год (очередной финансовый год)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</w:pPr>
            <w:r>
              <w:t>20__ год (1-й год планового периода)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</w:pPr>
            <w:r>
              <w:t xml:space="preserve">20__год </w:t>
            </w:r>
          </w:p>
          <w:p w:rsidR="00AE23B0" w:rsidRDefault="00AE23B0">
            <w:pPr>
              <w:keepNext/>
              <w:jc w:val="center"/>
              <w:rPr>
                <w:b/>
                <w:bCs/>
              </w:rPr>
            </w:pPr>
            <w:r>
              <w:t>(2-й год планового периода)</w:t>
            </w:r>
          </w:p>
        </w:tc>
      </w:tr>
      <w:tr w:rsidR="00AE23B0">
        <w:trPr>
          <w:trHeight w:val="62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</w:pPr>
            <w:r>
              <w:t>Возраст обучающихся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</w:pPr>
            <w:r>
              <w:t>___</w:t>
            </w:r>
          </w:p>
          <w:p w:rsidR="00AE23B0" w:rsidRDefault="00AE23B0">
            <w:pPr>
              <w:keepNext/>
              <w:jc w:val="center"/>
            </w:pPr>
            <w:r>
              <w:t>(наименование</w:t>
            </w:r>
          </w:p>
          <w:p w:rsidR="00AE23B0" w:rsidRDefault="00AE23B0">
            <w:pPr>
              <w:keepNext/>
              <w:jc w:val="center"/>
              <w:rPr>
                <w:b/>
                <w:bCs/>
              </w:rPr>
            </w:pPr>
            <w:r>
              <w:t>показателя)</w:t>
            </w:r>
          </w:p>
        </w:tc>
        <w:tc>
          <w:tcPr>
            <w:tcW w:w="4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</w:pPr>
            <w:r>
              <w:t>наименование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  <w:rPr>
                <w:b/>
                <w:bCs/>
              </w:rPr>
            </w:pPr>
            <w:r>
              <w:t>код</w:t>
            </w: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</w:tr>
      <w:tr w:rsidR="00AE23B0">
        <w:trPr>
          <w:trHeight w:hRule="exact" w:val="3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</w:pPr>
            <w: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</w:pPr>
            <w:r>
              <w:t>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</w:pPr>
            <w:r>
              <w:t>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</w:pPr>
            <w:r>
              <w:t>6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</w:pPr>
            <w:r>
              <w:t>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</w:pPr>
            <w:r>
              <w:t>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</w:pPr>
            <w:r>
              <w:t>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</w:pPr>
            <w:r>
              <w:t>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</w:pPr>
            <w:r>
              <w:t>11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</w:pPr>
            <w:r>
              <w:t>12</w:t>
            </w:r>
          </w:p>
        </w:tc>
      </w:tr>
      <w:tr w:rsidR="00AE23B0">
        <w:trPr>
          <w:trHeight w:hRule="exact" w:val="32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</w:pPr>
            <w:r>
              <w:t>11784000301000301001100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snapToGrid w:val="0"/>
              <w:jc w:val="center"/>
            </w:pPr>
            <w:r>
              <w:t>От 3 лет</w:t>
            </w:r>
          </w:p>
          <w:p w:rsidR="00AE23B0" w:rsidRDefault="00AE23B0">
            <w:pPr>
              <w:widowControl w:val="0"/>
              <w:snapToGrid w:val="0"/>
              <w:jc w:val="center"/>
              <w:rPr>
                <w:bCs/>
              </w:rPr>
            </w:pPr>
            <w:r>
              <w:t xml:space="preserve"> до 8 лет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snapToGrid w:val="0"/>
              <w:rPr>
                <w:bCs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1.Реализация образовательной программы дошкольного образования согласно учебному плану и календарному учебному графику</w:t>
            </w:r>
          </w:p>
          <w:p w:rsidR="00AE23B0" w:rsidRDefault="00AE23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2.Фактическая посещаемость детей в группах (соответственно возрастным группам)</w:t>
            </w:r>
          </w:p>
          <w:p w:rsidR="00AE23B0" w:rsidRDefault="00AE23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3.Количество обоснованных жалоб родителей (законных представителей) по вопросам организации образовательного процесса и его результатов</w:t>
            </w:r>
          </w:p>
          <w:p w:rsidR="00AE23B0" w:rsidRDefault="00AE23B0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color w:val="000000"/>
                <w:sz w:val="20"/>
                <w:szCs w:val="20"/>
              </w:rPr>
              <w:t>Количество организованных на базе ДОУ новых форм по оказанию услуг дошкольного образования (предусматривает охват дошкольным образованием детей, не входящих в списочный состав ДОУ) консультационные пункты, группы предшкольной подготовки, группа семейного воспитания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1.%</w:t>
            </w:r>
          </w:p>
          <w:p w:rsidR="00AE23B0" w:rsidRDefault="00AE23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2.%</w:t>
            </w:r>
          </w:p>
          <w:p w:rsidR="00AE23B0" w:rsidRDefault="00AE23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3.ед.</w:t>
            </w:r>
          </w:p>
          <w:p w:rsidR="00AE23B0" w:rsidRDefault="00AE23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4.ед</w:t>
            </w:r>
          </w:p>
          <w:p w:rsidR="00AE23B0" w:rsidRDefault="00AE23B0">
            <w:pPr>
              <w:snapToGrid w:val="0"/>
              <w:rPr>
                <w:sz w:val="20"/>
                <w:szCs w:val="20"/>
              </w:rPr>
            </w:pPr>
          </w:p>
          <w:p w:rsidR="00AE23B0" w:rsidRDefault="00AE23B0">
            <w:pPr>
              <w:snapToGrid w:val="0"/>
              <w:rPr>
                <w:sz w:val="20"/>
                <w:szCs w:val="20"/>
              </w:rPr>
            </w:pPr>
          </w:p>
          <w:p w:rsidR="00AE23B0" w:rsidRDefault="00AE23B0">
            <w:pPr>
              <w:snapToGrid w:val="0"/>
              <w:rPr>
                <w:sz w:val="20"/>
                <w:szCs w:val="20"/>
              </w:rPr>
            </w:pPr>
          </w:p>
          <w:p w:rsidR="00AE23B0" w:rsidRDefault="00AE23B0">
            <w:pPr>
              <w:snapToGrid w:val="0"/>
              <w:rPr>
                <w:sz w:val="20"/>
                <w:szCs w:val="20"/>
              </w:rPr>
            </w:pPr>
          </w:p>
          <w:p w:rsidR="00AE23B0" w:rsidRDefault="00AE23B0">
            <w:pPr>
              <w:snapToGrid w:val="0"/>
              <w:rPr>
                <w:sz w:val="20"/>
                <w:szCs w:val="20"/>
              </w:rPr>
            </w:pPr>
          </w:p>
          <w:p w:rsidR="00AE23B0" w:rsidRDefault="00AE23B0">
            <w:pPr>
              <w:snapToGrid w:val="0"/>
              <w:rPr>
                <w:sz w:val="20"/>
                <w:szCs w:val="20"/>
              </w:rPr>
            </w:pPr>
          </w:p>
          <w:p w:rsidR="00AE23B0" w:rsidRDefault="00AE23B0">
            <w:pPr>
              <w:snapToGrid w:val="0"/>
              <w:rPr>
                <w:sz w:val="20"/>
                <w:szCs w:val="20"/>
              </w:rPr>
            </w:pPr>
          </w:p>
          <w:p w:rsidR="00AE23B0" w:rsidRDefault="00AE23B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E23B0" w:rsidRDefault="00AE23B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E23B0" w:rsidRDefault="00AE23B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E23B0" w:rsidRDefault="00AE23B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E23B0" w:rsidRDefault="00AE23B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E23B0" w:rsidRDefault="00AE23B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E23B0" w:rsidRDefault="00AE23B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E23B0" w:rsidRDefault="00AE23B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E23B0" w:rsidRDefault="00AE23B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E23B0" w:rsidRDefault="00AE23B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E23B0" w:rsidRDefault="00AE23B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E23B0" w:rsidRDefault="00AE23B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E23B0" w:rsidRDefault="00AE23B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E23B0" w:rsidRDefault="00AE23B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E23B0" w:rsidRDefault="00AE23B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E23B0" w:rsidRDefault="00AE23B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E23B0" w:rsidRDefault="00AE23B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E23B0" w:rsidRDefault="00AE23B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E23B0" w:rsidRDefault="00AE23B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E23B0" w:rsidRDefault="00AE23B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E23B0" w:rsidRDefault="00AE2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1.100</w:t>
            </w:r>
          </w:p>
          <w:p w:rsidR="00AE23B0" w:rsidRDefault="00AE23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 менее 70</w:t>
            </w:r>
          </w:p>
          <w:p w:rsidR="00AE23B0" w:rsidRDefault="00AE23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  <w:p w:rsidR="00AE23B0" w:rsidRDefault="00AE23B0">
            <w:pPr>
              <w:snapToGrid w:val="0"/>
              <w:rPr>
                <w:bCs/>
              </w:rPr>
            </w:pPr>
            <w:r>
              <w:rPr>
                <w:sz w:val="20"/>
                <w:szCs w:val="20"/>
              </w:rPr>
              <w:t>4.1 и более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snapToGrid w:val="0"/>
              <w:rPr>
                <w:bCs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snapToGrid w:val="0"/>
              <w:rPr>
                <w:bCs/>
              </w:rPr>
            </w:pPr>
          </w:p>
        </w:tc>
      </w:tr>
    </w:tbl>
    <w:p w:rsidR="00AE23B0" w:rsidRDefault="00EC167C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173990</wp:posOffset>
                </wp:positionV>
                <wp:extent cx="408940" cy="302260"/>
                <wp:effectExtent l="12065" t="12065" r="7620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3B0" w:rsidRDefault="00AE23B0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46.95pt;margin-top:13.7pt;width:32.2pt;height:23.8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" strokeweight=".5pt">
                <v:textbox inset="7.45pt,3.85pt,7.45pt,3.85pt">
                  <w:txbxContent>
                    <w:p w:rsidR="00AE23B0" w:rsidRDefault="00AE23B0">
                      <w: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="00AE23B0">
        <w:rPr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AE23B0" w:rsidRDefault="00AE23B0"/>
    <w:p w:rsidR="00AE23B0" w:rsidRDefault="00AE23B0"/>
    <w:p w:rsidR="00AE23B0" w:rsidRDefault="00AE23B0">
      <w:pPr>
        <w:pageBreakBefore/>
        <w:widowControl w:val="0"/>
        <w:ind w:right="3039"/>
      </w:pPr>
      <w:r>
        <w:rPr>
          <w:bCs/>
        </w:rPr>
        <w:lastRenderedPageBreak/>
        <w:t xml:space="preserve">3.2  </w:t>
      </w:r>
      <w:r>
        <w:rPr>
          <w:bCs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Ind w:w="-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057"/>
        <w:gridCol w:w="1055"/>
        <w:gridCol w:w="1206"/>
        <w:gridCol w:w="1112"/>
        <w:gridCol w:w="1104"/>
        <w:gridCol w:w="1273"/>
        <w:gridCol w:w="866"/>
        <w:gridCol w:w="479"/>
        <w:gridCol w:w="918"/>
        <w:gridCol w:w="909"/>
        <w:gridCol w:w="964"/>
        <w:gridCol w:w="1145"/>
        <w:gridCol w:w="856"/>
        <w:gridCol w:w="980"/>
      </w:tblGrid>
      <w:tr w:rsidR="00AE23B0"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snapToGrid w:val="0"/>
              <w:jc w:val="center"/>
            </w:pPr>
          </w:p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Уникальный</w:t>
            </w:r>
          </w:p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реестровой</w:t>
            </w:r>
          </w:p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33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jc w:val="center"/>
            </w:pPr>
            <w:r>
              <w:rPr>
                <w:bCs/>
              </w:rPr>
              <w:t>Среднегодовой размер платы (цена, тариф)</w:t>
            </w:r>
          </w:p>
        </w:tc>
      </w:tr>
      <w:tr w:rsidR="00AE23B0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23B0" w:rsidRDefault="00AE23B0">
            <w:pPr>
              <w:widowControl w:val="0"/>
              <w:snapToGrid w:val="0"/>
              <w:jc w:val="center"/>
            </w:pPr>
          </w:p>
        </w:tc>
        <w:tc>
          <w:tcPr>
            <w:tcW w:w="33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23B0" w:rsidRDefault="00AE23B0">
            <w:pPr>
              <w:widowControl w:val="0"/>
              <w:snapToGrid w:val="0"/>
              <w:jc w:val="center"/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23B0" w:rsidRDefault="00AE23B0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наименова-</w:t>
            </w:r>
          </w:p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ние показателя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единица измерения по ОКЕИ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(очеред-ной финансо-вый год)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 год (1-й год плано-вого периода)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20__год (2-й год плано-</w:t>
            </w:r>
          </w:p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вого периода)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(очередной финансо-</w:t>
            </w:r>
          </w:p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вый год)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20__ год (1-й год плано-вого </w:t>
            </w:r>
          </w:p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jc w:val="center"/>
            </w:pPr>
            <w:r>
              <w:rPr>
                <w:bCs/>
              </w:rPr>
              <w:t>20__ год (2-й год плано-вого периода)</w:t>
            </w:r>
          </w:p>
        </w:tc>
      </w:tr>
      <w:tr w:rsidR="00AE23B0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23B0" w:rsidRDefault="00AE23B0">
            <w:pPr>
              <w:widowControl w:val="0"/>
              <w:snapToGrid w:val="0"/>
              <w:jc w:val="center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</w:pPr>
            <w:r>
              <w:t>Возраст обучающихся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</w:pPr>
            <w:r>
              <w:t>______</w:t>
            </w:r>
          </w:p>
          <w:p w:rsidR="00AE23B0" w:rsidRDefault="00AE23B0">
            <w:pPr>
              <w:keepNext/>
              <w:jc w:val="center"/>
            </w:pPr>
            <w:r>
              <w:t>(наименование</w:t>
            </w:r>
          </w:p>
          <w:p w:rsidR="00AE23B0" w:rsidRDefault="00AE23B0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23B0" w:rsidRDefault="00AE23B0">
            <w:pPr>
              <w:widowControl w:val="0"/>
              <w:snapToGrid w:val="0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наимено-вание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23B0" w:rsidRDefault="00AE23B0">
            <w:pPr>
              <w:widowControl w:val="0"/>
              <w:snapToGrid w:val="0"/>
              <w:jc w:val="center"/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23B0" w:rsidRDefault="00AE23B0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23B0" w:rsidRDefault="00AE23B0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23B0" w:rsidRDefault="00AE23B0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23B0" w:rsidRDefault="00AE23B0">
            <w:pPr>
              <w:widowControl w:val="0"/>
              <w:snapToGrid w:val="0"/>
              <w:jc w:val="center"/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3B0" w:rsidRDefault="00AE23B0">
            <w:pPr>
              <w:widowControl w:val="0"/>
              <w:snapToGrid w:val="0"/>
              <w:jc w:val="center"/>
            </w:pPr>
          </w:p>
        </w:tc>
      </w:tr>
      <w:tr w:rsidR="00AE23B0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3B0" w:rsidRDefault="00AE23B0">
            <w:pPr>
              <w:widowControl w:val="0"/>
              <w:jc w:val="center"/>
            </w:pPr>
            <w:r>
              <w:rPr>
                <w:bCs/>
              </w:rPr>
              <w:t>15</w:t>
            </w:r>
          </w:p>
        </w:tc>
      </w:tr>
      <w:tr w:rsidR="00AE23B0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</w:pPr>
            <w:r>
              <w:t>11784000301000301001100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snapToGrid w:val="0"/>
              <w:jc w:val="center"/>
            </w:pPr>
            <w:r>
              <w:t>От 3 лет</w:t>
            </w:r>
          </w:p>
          <w:p w:rsidR="00AE23B0" w:rsidRDefault="00AE23B0">
            <w:pPr>
              <w:widowControl w:val="0"/>
              <w:snapToGrid w:val="0"/>
              <w:jc w:val="center"/>
            </w:pPr>
            <w:r>
              <w:t xml:space="preserve"> до 8 лет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jc w:val="center"/>
            </w:pPr>
            <w:r>
              <w:t>очная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jc w:val="center"/>
            </w:pPr>
            <w:r>
              <w:t>Число обучающихся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FC620E">
            <w:pPr>
              <w:widowControl w:val="0"/>
              <w:jc w:val="center"/>
            </w:pPr>
            <w:r>
              <w:t>34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snapToGrid w:val="0"/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snapToGrid w:val="0"/>
              <w:jc w:val="center"/>
            </w:pPr>
          </w:p>
        </w:tc>
      </w:tr>
    </w:tbl>
    <w:p w:rsidR="00AE23B0" w:rsidRDefault="00EC167C">
      <w:pPr>
        <w:keepNext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200660</wp:posOffset>
                </wp:positionV>
                <wp:extent cx="471170" cy="342265"/>
                <wp:effectExtent l="12065" t="10160" r="1206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3B0" w:rsidRDefault="00AE23B0">
                            <w:r>
                              <w:t>5%</w:t>
                            </w:r>
                          </w:p>
                          <w:p w:rsidR="00AE23B0" w:rsidRDefault="00AE23B0"/>
                          <w:p w:rsidR="00AE23B0" w:rsidRDefault="00AE23B0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49.2pt;margin-top:15.8pt;width:37.1pt;height:26.9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" strokeweight=".5pt">
                <v:textbox inset="7.45pt,3.85pt,7.45pt,3.85pt">
                  <w:txbxContent>
                    <w:p w:rsidR="00AE23B0" w:rsidRDefault="00AE23B0">
                      <w:r>
                        <w:t>5%</w:t>
                      </w:r>
                    </w:p>
                    <w:p w:rsidR="00AE23B0" w:rsidRDefault="00AE23B0"/>
                    <w:p w:rsidR="00AE23B0" w:rsidRDefault="00AE23B0"/>
                  </w:txbxContent>
                </v:textbox>
              </v:shape>
            </w:pict>
          </mc:Fallback>
        </mc:AlternateContent>
      </w:r>
      <w:r w:rsidR="00AE23B0">
        <w:rPr>
          <w:bCs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AE23B0" w:rsidRDefault="00AE23B0">
      <w:pPr>
        <w:keepNext/>
        <w:rPr>
          <w:bCs/>
          <w:shd w:val="clear" w:color="auto" w:fill="FFFFFF"/>
        </w:rPr>
      </w:pPr>
    </w:p>
    <w:p w:rsidR="00AE23B0" w:rsidRDefault="00AE23B0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AE23B0" w:rsidRDefault="00AE23B0">
      <w:pPr>
        <w:rPr>
          <w:shd w:val="clear" w:color="auto" w:fill="FFFFFF"/>
        </w:rPr>
      </w:pPr>
      <w:r>
        <w:rPr>
          <w:bCs/>
          <w:shd w:val="clear" w:color="auto" w:fill="FFFFFF"/>
        </w:rPr>
        <w:t>Платные образовательные услуги не оказываются</w:t>
      </w:r>
    </w:p>
    <w:p w:rsidR="00AE23B0" w:rsidRDefault="00AE23B0">
      <w:pPr>
        <w:widowControl w:val="0"/>
        <w:rPr>
          <w:shd w:val="clear" w:color="auto" w:fill="FFFFFF"/>
        </w:rPr>
      </w:pPr>
    </w:p>
    <w:p w:rsidR="00AE23B0" w:rsidRDefault="00AE23B0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5. Порядок оказания муниципальной услуги</w:t>
      </w:r>
    </w:p>
    <w:p w:rsidR="00AE23B0" w:rsidRDefault="00AE23B0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8"/>
          <w:szCs w:val="8"/>
          <w:shd w:val="clear" w:color="auto" w:fill="FFFFFF"/>
        </w:rPr>
        <w:t xml:space="preserve">       </w:t>
      </w:r>
      <w:r>
        <w:rPr>
          <w:u w:val="single"/>
          <w:shd w:val="clear" w:color="auto" w:fill="FFFFFF"/>
        </w:rPr>
        <w:t>273-ФЗ «Об образовании в Российской Федерации» от 29.12.2012 г., 26-ЗС «Об образовании в Ростовской области» от 14.11.2013 г.</w:t>
      </w:r>
      <w:r>
        <w:rPr>
          <w:b/>
          <w:u w:val="single"/>
          <w:shd w:val="clear" w:color="auto" w:fill="FFFFFF"/>
        </w:rPr>
        <w:t xml:space="preserve">                                                                                                               </w:t>
      </w:r>
    </w:p>
    <w:p w:rsidR="00AE23B0" w:rsidRDefault="00AE23B0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AE23B0" w:rsidRDefault="00AE23B0">
      <w:pPr>
        <w:widowControl w:val="0"/>
        <w:rPr>
          <w:bCs/>
        </w:rPr>
      </w:pPr>
      <w:r>
        <w:rPr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9"/>
        <w:gridCol w:w="5825"/>
        <w:gridCol w:w="4761"/>
      </w:tblGrid>
      <w:tr w:rsidR="00AE23B0">
        <w:trPr>
          <w:trHeight w:hRule="exact" w:val="42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23B0" w:rsidRDefault="00AE23B0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Способ информирования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23B0" w:rsidRDefault="00AE23B0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3B0" w:rsidRDefault="00AE23B0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AE23B0">
        <w:trPr>
          <w:trHeight w:hRule="exact" w:val="283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E23B0" w:rsidRDefault="00AE23B0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E23B0" w:rsidRDefault="00AE23B0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3B0" w:rsidRDefault="00AE23B0">
            <w:pPr>
              <w:widowControl w:val="0"/>
              <w:ind w:left="-709" w:firstLine="709"/>
              <w:jc w:val="center"/>
            </w:pPr>
            <w:r>
              <w:rPr>
                <w:bCs/>
              </w:rPr>
              <w:t>3</w:t>
            </w:r>
          </w:p>
        </w:tc>
      </w:tr>
      <w:tr w:rsidR="00AE23B0">
        <w:trPr>
          <w:trHeight w:hRule="exact" w:val="987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ind w:left="57"/>
            </w:pPr>
            <w:r>
              <w:t>Размещение на официальном сайте МУ «Отдел образования Администрации Константиновского района»</w:t>
            </w:r>
          </w:p>
          <w:p w:rsidR="00AE23B0" w:rsidRDefault="00AE23B0">
            <w:pPr>
              <w:widowControl w:val="0"/>
              <w:ind w:firstLine="709"/>
              <w:jc w:val="center"/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ind w:left="-709" w:firstLine="709"/>
              <w:jc w:val="center"/>
            </w:pPr>
            <w:r>
              <w:t>Утвержденная форма муниципального задания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ind w:left="-709" w:firstLine="709"/>
              <w:jc w:val="center"/>
            </w:pPr>
            <w:r>
              <w:t>По мере внесения изменений</w:t>
            </w:r>
          </w:p>
        </w:tc>
      </w:tr>
    </w:tbl>
    <w:p w:rsidR="00AE23B0" w:rsidRDefault="00EC167C">
      <w:pPr>
        <w:keepNext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55245</wp:posOffset>
                </wp:positionV>
                <wp:extent cx="1894840" cy="1028700"/>
                <wp:effectExtent l="0" t="0" r="3175" b="190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4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52"/>
                              <w:gridCol w:w="1361"/>
                            </w:tblGrid>
                            <w:tr w:rsidR="00AE23B0">
                              <w:trPr>
                                <w:trHeight w:val="1382"/>
                              </w:trPr>
                              <w:tc>
                                <w:tcPr>
                                  <w:tcW w:w="1652" w:type="dxa"/>
                                  <w:shd w:val="clear" w:color="auto" w:fill="auto"/>
                                </w:tcPr>
                                <w:p w:rsidR="00AE23B0" w:rsidRDefault="00AE23B0">
                                  <w:pPr>
                                    <w:pStyle w:val="4"/>
                                    <w:spacing w:before="0" w:after="0"/>
                                    <w:ind w:left="0" w:right="34" w:firstLin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AE23B0" w:rsidRDefault="00AE23B0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AE23B0" w:rsidRDefault="00AE23B0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(отраслевому) </w:t>
                                  </w:r>
                                </w:p>
                                <w:p w:rsidR="00AE23B0" w:rsidRDefault="00AE23B0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AE23B0" w:rsidRDefault="00AE23B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AE23B0" w:rsidRDefault="00AE23B0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E23B0" w:rsidRDefault="00AE23B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11.785.0</w:t>
                                  </w:r>
                                </w:p>
                                <w:p w:rsidR="00AE23B0" w:rsidRDefault="00AE23B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E23B0" w:rsidRDefault="00AE23B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598.3pt;margin-top:4.35pt;width:149.2pt;height:81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" stroked="f">
                <v:textbox inset="0,0,0,0">
                  <w:txbxContent>
                    <w:tbl>
                      <w:tblPr>
                        <w:tblW w:w="0" w:type="auto"/>
                        <w:tblInd w:w="14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52"/>
                        <w:gridCol w:w="1361"/>
                      </w:tblGrid>
                      <w:tr w:rsidR="00AE23B0">
                        <w:trPr>
                          <w:trHeight w:val="1382"/>
                        </w:trPr>
                        <w:tc>
                          <w:tcPr>
                            <w:tcW w:w="1652" w:type="dxa"/>
                            <w:shd w:val="clear" w:color="auto" w:fill="auto"/>
                          </w:tcPr>
                          <w:p w:rsidR="00AE23B0" w:rsidRDefault="00AE23B0">
                            <w:pPr>
                              <w:pStyle w:val="4"/>
                              <w:spacing w:before="0" w:after="0"/>
                              <w:ind w:left="0" w:right="34" w:firstLin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Уникальный номер      </w:t>
                            </w:r>
                          </w:p>
                          <w:p w:rsidR="00AE23B0" w:rsidRDefault="00AE23B0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AE23B0" w:rsidRDefault="00AE23B0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(отраслевому) </w:t>
                            </w:r>
                          </w:p>
                          <w:p w:rsidR="00AE23B0" w:rsidRDefault="00AE23B0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E23B0" w:rsidRDefault="00AE23B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AE23B0" w:rsidRDefault="00AE23B0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AE23B0" w:rsidRDefault="00AE23B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11.785.0</w:t>
                            </w:r>
                          </w:p>
                          <w:p w:rsidR="00AE23B0" w:rsidRDefault="00AE23B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AE23B0" w:rsidRDefault="00AE23B0"/>
                  </w:txbxContent>
                </v:textbox>
              </v:shape>
            </w:pict>
          </mc:Fallback>
        </mc:AlternateContent>
      </w:r>
    </w:p>
    <w:p w:rsidR="00AE23B0" w:rsidRDefault="00AE23B0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>РАЗДЕЛ 2</w:t>
      </w:r>
    </w:p>
    <w:p w:rsidR="00AE23B0" w:rsidRDefault="00AE23B0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1. Наименование муниципальной услуги  </w:t>
      </w:r>
      <w:r>
        <w:rPr>
          <w:bCs/>
          <w:u w:val="single"/>
          <w:shd w:val="clear" w:color="auto" w:fill="FFFFFF"/>
        </w:rPr>
        <w:t xml:space="preserve">Присмотр и уход                                                                                                </w:t>
      </w:r>
    </w:p>
    <w:p w:rsidR="00AE23B0" w:rsidRDefault="00AE23B0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 Категории потребителей муниципальной услуги  </w:t>
      </w:r>
      <w:r>
        <w:rPr>
          <w:bCs/>
          <w:u w:val="single"/>
          <w:shd w:val="clear" w:color="auto" w:fill="FFFFFF"/>
        </w:rPr>
        <w:t xml:space="preserve">Физические лица                                                                               </w:t>
      </w:r>
      <w:r>
        <w:rPr>
          <w:bCs/>
          <w:shd w:val="clear" w:color="auto" w:fill="FFFFFF"/>
        </w:rPr>
        <w:t xml:space="preserve">              </w:t>
      </w:r>
    </w:p>
    <w:p w:rsidR="00AE23B0" w:rsidRDefault="00AE23B0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E23B0" w:rsidRDefault="00AE23B0">
      <w:pPr>
        <w:keepNext/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3)</w:t>
      </w:r>
    </w:p>
    <w:p w:rsidR="00AE23B0" w:rsidRDefault="00AE23B0">
      <w:pPr>
        <w:widowControl w:val="0"/>
      </w:pPr>
    </w:p>
    <w:tbl>
      <w:tblPr>
        <w:tblW w:w="0" w:type="auto"/>
        <w:tblInd w:w="-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1253"/>
        <w:gridCol w:w="1310"/>
        <w:gridCol w:w="1273"/>
        <w:gridCol w:w="1272"/>
        <w:gridCol w:w="1272"/>
        <w:gridCol w:w="2013"/>
        <w:gridCol w:w="949"/>
        <w:gridCol w:w="1101"/>
        <w:gridCol w:w="1272"/>
        <w:gridCol w:w="988"/>
        <w:gridCol w:w="1131"/>
      </w:tblGrid>
      <w:tr w:rsidR="00AE23B0">
        <w:trPr>
          <w:trHeight w:hRule="exact" w:val="762"/>
        </w:trPr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8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4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  <w:rPr>
                <w:b/>
                <w:bCs/>
              </w:rPr>
            </w:pPr>
            <w:r>
              <w:t>Значение показателя качества муниципальной услуги</w:t>
            </w:r>
          </w:p>
        </w:tc>
      </w:tr>
      <w:tr w:rsidR="00AE23B0">
        <w:trPr>
          <w:trHeight w:hRule="exact" w:val="949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8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</w:pPr>
            <w:r>
              <w:t>наименование показателя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</w:pPr>
            <w:r>
              <w:t>единица измерения по ОКЕИ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</w:pPr>
            <w:r>
              <w:t>2016 год (очередной финансовый год)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</w:pPr>
            <w:r>
              <w:t>20__ год (1-й год планового периода)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</w:pPr>
            <w:r>
              <w:t xml:space="preserve">20__год </w:t>
            </w:r>
          </w:p>
          <w:p w:rsidR="00AE23B0" w:rsidRDefault="00AE23B0">
            <w:pPr>
              <w:keepNext/>
              <w:jc w:val="center"/>
              <w:rPr>
                <w:b/>
                <w:bCs/>
              </w:rPr>
            </w:pPr>
            <w:r>
              <w:t>(2-й год планового периода)</w:t>
            </w:r>
          </w:p>
        </w:tc>
      </w:tr>
      <w:tr w:rsidR="00AE23B0">
        <w:trPr>
          <w:trHeight w:val="624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</w:pPr>
            <w:r>
              <w:t>Возраст обучающихся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</w:pPr>
            <w:r>
              <w:t>______</w:t>
            </w:r>
          </w:p>
          <w:p w:rsidR="00AE23B0" w:rsidRDefault="00AE23B0">
            <w:pPr>
              <w:keepNext/>
              <w:jc w:val="center"/>
            </w:pPr>
            <w:r>
              <w:t>(наименование</w:t>
            </w:r>
          </w:p>
          <w:p w:rsidR="00AE23B0" w:rsidRDefault="00AE23B0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</w:pPr>
            <w:r>
              <w:t>Справочник периодов пребывания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</w:pPr>
            <w:r>
              <w:t>______</w:t>
            </w:r>
          </w:p>
          <w:p w:rsidR="00AE23B0" w:rsidRDefault="00AE23B0">
            <w:pPr>
              <w:keepNext/>
              <w:jc w:val="center"/>
            </w:pPr>
            <w:r>
              <w:t>(наименование</w:t>
            </w:r>
          </w:p>
          <w:p w:rsidR="00AE23B0" w:rsidRDefault="00AE23B0">
            <w:pPr>
              <w:keepNext/>
              <w:jc w:val="center"/>
              <w:rPr>
                <w:b/>
                <w:bCs/>
              </w:rPr>
            </w:pPr>
            <w:r>
              <w:t>показателя)</w:t>
            </w: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</w:pPr>
            <w:r>
              <w:t>наименование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  <w:rPr>
                <w:b/>
                <w:bCs/>
              </w:rPr>
            </w:pPr>
            <w:r>
              <w:t>код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</w:tr>
      <w:tr w:rsidR="00AE23B0">
        <w:trPr>
          <w:trHeight w:hRule="exact" w:val="372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</w:pPr>
            <w: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</w:pPr>
            <w: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</w:pPr>
            <w: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</w:pPr>
            <w:r>
              <w:t>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</w:pPr>
            <w:r>
              <w:t>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</w:pPr>
            <w:r>
              <w:t>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</w:pPr>
            <w:r>
              <w:t>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</w:pPr>
            <w:r>
              <w:t>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</w:pPr>
            <w:r>
              <w:t>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</w:pPr>
            <w: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  <w:rPr>
                <w:bCs/>
              </w:rPr>
            </w:pPr>
            <w:r>
              <w:t>12</w:t>
            </w:r>
          </w:p>
        </w:tc>
      </w:tr>
      <w:tr w:rsidR="00AE23B0">
        <w:trPr>
          <w:trHeight w:hRule="exact" w:val="3866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</w:pPr>
            <w:r>
              <w:rPr>
                <w:bCs/>
              </w:rPr>
              <w:t>11785001100300009000100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snapToGrid w:val="0"/>
              <w:jc w:val="center"/>
            </w:pPr>
            <w:r>
              <w:t>Физические лица за исключением льготных категорий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snapToGrid w:val="0"/>
              <w:jc w:val="center"/>
            </w:pPr>
            <w:r>
              <w:t>От 3 лет</w:t>
            </w:r>
          </w:p>
          <w:p w:rsidR="00AE23B0" w:rsidRDefault="00AE23B0">
            <w:pPr>
              <w:widowControl w:val="0"/>
              <w:snapToGrid w:val="0"/>
              <w:jc w:val="center"/>
            </w:pPr>
            <w:r>
              <w:t xml:space="preserve"> до 8 лет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snapToGrid w:val="0"/>
              <w:jc w:val="center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snapToGrid w:val="0"/>
              <w:rPr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1.Количество случаев травматизма и заболеваний обучающихся и педагогов, связанных с нарушением технических и санитарно-гигиенических норм </w:t>
            </w:r>
          </w:p>
          <w:p w:rsidR="00AE23B0" w:rsidRDefault="00AE23B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2.Количество обоснованных жалоб родителей (законных представителей) по вопросам присмотра и ухода за ребенком в ДОО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1.ед.</w:t>
            </w:r>
          </w:p>
          <w:p w:rsidR="00AE23B0" w:rsidRDefault="00AE23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2.ед.</w:t>
            </w:r>
          </w:p>
          <w:p w:rsidR="00AE23B0" w:rsidRDefault="00AE23B0">
            <w:pPr>
              <w:snapToGrid w:val="0"/>
              <w:rPr>
                <w:sz w:val="20"/>
                <w:szCs w:val="20"/>
              </w:rPr>
            </w:pPr>
          </w:p>
          <w:p w:rsidR="00AE23B0" w:rsidRDefault="00AE23B0">
            <w:pPr>
              <w:snapToGrid w:val="0"/>
              <w:rPr>
                <w:sz w:val="20"/>
                <w:szCs w:val="20"/>
              </w:rPr>
            </w:pPr>
          </w:p>
          <w:p w:rsidR="00AE23B0" w:rsidRDefault="00AE23B0">
            <w:pPr>
              <w:snapToGrid w:val="0"/>
              <w:rPr>
                <w:sz w:val="20"/>
                <w:szCs w:val="20"/>
              </w:rPr>
            </w:pPr>
          </w:p>
          <w:p w:rsidR="00AE23B0" w:rsidRDefault="00AE23B0">
            <w:pPr>
              <w:snapToGrid w:val="0"/>
              <w:rPr>
                <w:sz w:val="20"/>
                <w:szCs w:val="20"/>
              </w:rPr>
            </w:pPr>
          </w:p>
          <w:p w:rsidR="00AE23B0" w:rsidRDefault="00AE23B0">
            <w:pPr>
              <w:snapToGrid w:val="0"/>
              <w:rPr>
                <w:sz w:val="20"/>
                <w:szCs w:val="20"/>
              </w:rPr>
            </w:pPr>
          </w:p>
          <w:p w:rsidR="00AE23B0" w:rsidRDefault="00AE23B0">
            <w:pPr>
              <w:snapToGrid w:val="0"/>
              <w:rPr>
                <w:sz w:val="20"/>
                <w:szCs w:val="20"/>
              </w:rPr>
            </w:pPr>
          </w:p>
          <w:p w:rsidR="00AE23B0" w:rsidRDefault="00AE23B0">
            <w:pPr>
              <w:snapToGrid w:val="0"/>
              <w:rPr>
                <w:sz w:val="20"/>
                <w:szCs w:val="20"/>
              </w:rPr>
            </w:pPr>
          </w:p>
          <w:p w:rsidR="00AE23B0" w:rsidRDefault="00AE23B0">
            <w:pPr>
              <w:snapToGrid w:val="0"/>
              <w:rPr>
                <w:sz w:val="20"/>
                <w:szCs w:val="20"/>
              </w:rPr>
            </w:pPr>
          </w:p>
          <w:p w:rsidR="00AE23B0" w:rsidRDefault="00AE23B0">
            <w:pPr>
              <w:snapToGrid w:val="0"/>
              <w:rPr>
                <w:sz w:val="20"/>
                <w:szCs w:val="20"/>
              </w:rPr>
            </w:pPr>
          </w:p>
          <w:p w:rsidR="00AE23B0" w:rsidRDefault="00AE23B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E23B0" w:rsidRDefault="00AE23B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E23B0" w:rsidRDefault="00AE23B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E23B0" w:rsidRDefault="00AE23B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E23B0" w:rsidRDefault="00AE23B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E23B0" w:rsidRDefault="00AE23B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E23B0" w:rsidRDefault="00AE23B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E23B0" w:rsidRDefault="00AE23B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E23B0" w:rsidRDefault="00AE23B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E23B0" w:rsidRDefault="00AE23B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E23B0" w:rsidRDefault="00AE23B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E23B0" w:rsidRDefault="00AE23B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E23B0" w:rsidRDefault="00AE23B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E23B0" w:rsidRDefault="00AE23B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E23B0" w:rsidRDefault="00AE23B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E23B0" w:rsidRDefault="00AE23B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E23B0" w:rsidRDefault="00AE23B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E23B0" w:rsidRDefault="00AE23B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E23B0" w:rsidRDefault="00AE23B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E23B0" w:rsidRDefault="00AE23B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E23B0" w:rsidRDefault="00AE23B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E23B0" w:rsidRDefault="00AE23B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E23B0" w:rsidRDefault="00AE23B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E23B0" w:rsidRDefault="00AE23B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E23B0" w:rsidRDefault="00AE23B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E23B0" w:rsidRDefault="00AE23B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E23B0" w:rsidRDefault="00AE23B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E23B0" w:rsidRDefault="00AE23B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E23B0" w:rsidRDefault="00AE2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ноль</w:t>
            </w:r>
          </w:p>
          <w:p w:rsidR="00AE23B0" w:rsidRDefault="00AE23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ноль</w:t>
            </w:r>
          </w:p>
          <w:p w:rsidR="00AE23B0" w:rsidRDefault="00AE23B0">
            <w:pPr>
              <w:snapToGrid w:val="0"/>
              <w:rPr>
                <w:sz w:val="20"/>
                <w:szCs w:val="20"/>
              </w:rPr>
            </w:pPr>
          </w:p>
          <w:p w:rsidR="00AE23B0" w:rsidRDefault="00AE23B0">
            <w:pPr>
              <w:snapToGrid w:val="0"/>
              <w:jc w:val="center"/>
              <w:rPr>
                <w:bCs/>
              </w:rPr>
            </w:pPr>
          </w:p>
          <w:p w:rsidR="00AE23B0" w:rsidRDefault="00AE23B0">
            <w:pPr>
              <w:snapToGrid w:val="0"/>
              <w:jc w:val="center"/>
              <w:rPr>
                <w:bCs/>
              </w:rPr>
            </w:pPr>
          </w:p>
          <w:p w:rsidR="00AE23B0" w:rsidRDefault="00AE23B0">
            <w:pPr>
              <w:snapToGrid w:val="0"/>
              <w:jc w:val="center"/>
              <w:rPr>
                <w:bCs/>
              </w:rPr>
            </w:pPr>
          </w:p>
          <w:p w:rsidR="00AE23B0" w:rsidRDefault="00AE23B0">
            <w:pPr>
              <w:snapToGrid w:val="0"/>
              <w:jc w:val="center"/>
              <w:rPr>
                <w:bCs/>
              </w:rPr>
            </w:pPr>
          </w:p>
          <w:p w:rsidR="00AE23B0" w:rsidRDefault="00AE23B0">
            <w:pPr>
              <w:snapToGrid w:val="0"/>
              <w:jc w:val="center"/>
              <w:rPr>
                <w:bCs/>
              </w:rPr>
            </w:pPr>
          </w:p>
          <w:p w:rsidR="00AE23B0" w:rsidRDefault="00AE23B0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E23B0" w:rsidRDefault="00AE23B0">
            <w:pPr>
              <w:keepNext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snapToGrid w:val="0"/>
              <w:rPr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snapToGrid w:val="0"/>
              <w:rPr>
                <w:bCs/>
              </w:rPr>
            </w:pPr>
          </w:p>
        </w:tc>
      </w:tr>
    </w:tbl>
    <w:p w:rsidR="00AE23B0" w:rsidRDefault="00EC167C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173990</wp:posOffset>
                </wp:positionV>
                <wp:extent cx="408940" cy="302260"/>
                <wp:effectExtent l="12065" t="12065" r="762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3B0" w:rsidRDefault="00AE23B0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46.95pt;margin-top:13.7pt;width:32.2pt;height:23.8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" strokeweight=".5pt">
                <v:textbox inset="7.45pt,3.85pt,7.45pt,3.85pt">
                  <w:txbxContent>
                    <w:p w:rsidR="00AE23B0" w:rsidRDefault="00AE23B0">
                      <w: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="00AE23B0">
        <w:rPr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AE23B0" w:rsidRDefault="00AE23B0"/>
    <w:p w:rsidR="00AE23B0" w:rsidRDefault="00AE23B0"/>
    <w:p w:rsidR="00AE23B0" w:rsidRDefault="00AE23B0">
      <w:pPr>
        <w:pageBreakBefore/>
        <w:widowControl w:val="0"/>
        <w:ind w:right="3039"/>
      </w:pPr>
      <w:r>
        <w:rPr>
          <w:bCs/>
        </w:rPr>
        <w:lastRenderedPageBreak/>
        <w:t xml:space="preserve">3.2  </w:t>
      </w:r>
      <w:r>
        <w:rPr>
          <w:bCs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Ind w:w="-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173"/>
        <w:gridCol w:w="1045"/>
        <w:gridCol w:w="854"/>
        <w:gridCol w:w="969"/>
        <w:gridCol w:w="797"/>
        <w:gridCol w:w="1215"/>
        <w:gridCol w:w="684"/>
        <w:gridCol w:w="797"/>
        <w:gridCol w:w="893"/>
        <w:gridCol w:w="854"/>
        <w:gridCol w:w="987"/>
        <w:gridCol w:w="1820"/>
        <w:gridCol w:w="856"/>
        <w:gridCol w:w="989"/>
      </w:tblGrid>
      <w:tr w:rsidR="00AE23B0"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snapToGrid w:val="0"/>
              <w:jc w:val="center"/>
            </w:pPr>
          </w:p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Уникальный</w:t>
            </w:r>
          </w:p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реестровой</w:t>
            </w:r>
          </w:p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30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jc w:val="center"/>
            </w:pPr>
            <w:r>
              <w:rPr>
                <w:bCs/>
              </w:rPr>
              <w:t>Среднегодовой размер платы (цена, тариф)</w:t>
            </w:r>
          </w:p>
        </w:tc>
      </w:tr>
      <w:tr w:rsidR="00AE23B0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23B0" w:rsidRDefault="00AE23B0">
            <w:pPr>
              <w:widowControl w:val="0"/>
              <w:snapToGrid w:val="0"/>
              <w:jc w:val="center"/>
            </w:pPr>
          </w:p>
        </w:tc>
        <w:tc>
          <w:tcPr>
            <w:tcW w:w="30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23B0" w:rsidRDefault="00AE23B0">
            <w:pPr>
              <w:widowControl w:val="0"/>
              <w:snapToGrid w:val="0"/>
              <w:jc w:val="center"/>
            </w:pPr>
          </w:p>
        </w:tc>
        <w:tc>
          <w:tcPr>
            <w:tcW w:w="17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23B0" w:rsidRDefault="00AE23B0">
            <w:pPr>
              <w:widowControl w:val="0"/>
              <w:snapToGrid w:val="0"/>
              <w:jc w:val="center"/>
            </w:pP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наименова-</w:t>
            </w:r>
          </w:p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ние показателя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единица измерения по ОКЕИ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2016 год (очеред-ной финансо-вый год)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20__ год (1-й год плано-вого периода)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20__год (2-й год плано-</w:t>
            </w:r>
          </w:p>
          <w:p w:rsidR="00AE23B0" w:rsidRDefault="00AE23B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вого периода)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2016 год (очередной финансо-</w:t>
            </w:r>
          </w:p>
          <w:p w:rsidR="00AE23B0" w:rsidRDefault="00AE23B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вый год)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20__ год (1-й год плано-вого </w:t>
            </w:r>
          </w:p>
          <w:p w:rsidR="00AE23B0" w:rsidRDefault="00AE23B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периода)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jc w:val="center"/>
            </w:pPr>
            <w:r>
              <w:rPr>
                <w:bCs/>
                <w:sz w:val="22"/>
                <w:szCs w:val="22"/>
              </w:rPr>
              <w:t>20__ год (2-й год плано-вого периода)</w:t>
            </w:r>
          </w:p>
        </w:tc>
      </w:tr>
      <w:tr w:rsidR="00AE23B0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23B0" w:rsidRDefault="00AE23B0">
            <w:pPr>
              <w:widowControl w:val="0"/>
              <w:snapToGrid w:val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</w:pPr>
            <w:r>
              <w:t>Возраст обучающихся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</w:pPr>
            <w:r>
              <w:t>___</w:t>
            </w:r>
          </w:p>
          <w:p w:rsidR="00AE23B0" w:rsidRDefault="00AE23B0">
            <w:pPr>
              <w:keepNext/>
              <w:jc w:val="center"/>
            </w:pPr>
            <w:r>
              <w:t>(наименование</w:t>
            </w:r>
          </w:p>
          <w:p w:rsidR="00AE23B0" w:rsidRDefault="00AE23B0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</w:pPr>
            <w:r>
              <w:t>Справочник периодов пребывания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jc w:val="center"/>
            </w:pPr>
            <w:r>
              <w:t>______</w:t>
            </w:r>
          </w:p>
          <w:p w:rsidR="00AE23B0" w:rsidRDefault="00AE23B0">
            <w:pPr>
              <w:keepNext/>
              <w:jc w:val="center"/>
            </w:pPr>
            <w:r>
              <w:t>(наименование</w:t>
            </w:r>
          </w:p>
          <w:p w:rsidR="00AE23B0" w:rsidRDefault="00AE23B0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23B0" w:rsidRDefault="00AE23B0">
            <w:pPr>
              <w:widowControl w:val="0"/>
              <w:snapToGrid w:val="0"/>
              <w:jc w:val="center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наимено-вание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23B0" w:rsidRDefault="00AE23B0">
            <w:pPr>
              <w:widowControl w:val="0"/>
              <w:snapToGrid w:val="0"/>
              <w:jc w:val="center"/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23B0" w:rsidRDefault="00AE23B0">
            <w:pPr>
              <w:widowControl w:val="0"/>
              <w:snapToGrid w:val="0"/>
              <w:jc w:val="center"/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23B0" w:rsidRDefault="00AE23B0">
            <w:pPr>
              <w:widowControl w:val="0"/>
              <w:snapToGrid w:val="0"/>
              <w:jc w:val="center"/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23B0" w:rsidRDefault="00AE23B0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23B0" w:rsidRDefault="00AE23B0">
            <w:pPr>
              <w:widowControl w:val="0"/>
              <w:snapToGrid w:val="0"/>
              <w:jc w:val="center"/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3B0" w:rsidRDefault="00AE23B0">
            <w:pPr>
              <w:widowControl w:val="0"/>
              <w:snapToGrid w:val="0"/>
              <w:jc w:val="center"/>
            </w:pPr>
          </w:p>
        </w:tc>
      </w:tr>
      <w:tr w:rsidR="00AE23B0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AE23B0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</w:pPr>
            <w:r>
              <w:rPr>
                <w:bCs/>
              </w:rPr>
              <w:t>11785001100300009000100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snapToGrid w:val="0"/>
              <w:jc w:val="center"/>
            </w:pPr>
            <w:r>
              <w:t>Физические лица за исключением льготных категорий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snapToGrid w:val="0"/>
              <w:jc w:val="center"/>
            </w:pPr>
            <w:r>
              <w:t>От 3 лет</w:t>
            </w:r>
          </w:p>
          <w:p w:rsidR="00AE23B0" w:rsidRDefault="00AE23B0">
            <w:pPr>
              <w:widowControl w:val="0"/>
              <w:snapToGrid w:val="0"/>
              <w:jc w:val="center"/>
              <w:rPr>
                <w:bCs/>
              </w:rPr>
            </w:pPr>
            <w:r>
              <w:t xml:space="preserve"> до 8 лет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snapToGrid w:val="0"/>
              <w:rPr>
                <w:bCs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keepNext/>
              <w:snapToGrid w:val="0"/>
              <w:rPr>
                <w:bCs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jc w:val="center"/>
            </w:pPr>
            <w:r>
              <w:t>Число детей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snapToGri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 w:rsidP="00FC620E">
            <w:pPr>
              <w:widowControl w:val="0"/>
              <w:snapToGrid w:val="0"/>
              <w:jc w:val="center"/>
            </w:pPr>
            <w:r>
              <w:t>3</w:t>
            </w:r>
            <w:r w:rsidR="00FC620E">
              <w:t>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snapToGrid w:val="0"/>
              <w:jc w:val="center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snapToGrid w:val="0"/>
              <w:jc w:val="center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родителей (законных представителей )имеющих</w:t>
            </w:r>
          </w:p>
          <w:p w:rsidR="00AE23B0" w:rsidRDefault="00AE23B0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детей-45 руб.;</w:t>
            </w:r>
          </w:p>
          <w:p w:rsidR="00AE23B0" w:rsidRDefault="00AE23B0">
            <w:pPr>
              <w:widowControl w:val="0"/>
              <w:snapToGrid w:val="0"/>
            </w:pPr>
            <w:r>
              <w:rPr>
                <w:sz w:val="20"/>
                <w:szCs w:val="20"/>
              </w:rPr>
              <w:t>3-х и более несовершеннолетних детей-34 руб.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snapToGrid w:val="0"/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snapToGrid w:val="0"/>
              <w:jc w:val="center"/>
            </w:pPr>
          </w:p>
        </w:tc>
      </w:tr>
    </w:tbl>
    <w:p w:rsidR="00AE23B0" w:rsidRDefault="00EC167C">
      <w:pPr>
        <w:keepNext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200660</wp:posOffset>
                </wp:positionV>
                <wp:extent cx="434975" cy="287655"/>
                <wp:effectExtent l="12065" t="10160" r="10160" b="698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3B0" w:rsidRDefault="00AE23B0">
                            <w:r>
                              <w:t>5%</w:t>
                            </w:r>
                          </w:p>
                          <w:p w:rsidR="00AE23B0" w:rsidRDefault="00AE23B0"/>
                          <w:p w:rsidR="00AE23B0" w:rsidRDefault="00AE23B0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49.2pt;margin-top:15.8pt;width:34.25pt;height:22.6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" strokeweight=".5pt">
                <v:textbox inset="7.45pt,3.85pt,7.45pt,3.85pt">
                  <w:txbxContent>
                    <w:p w:rsidR="00AE23B0" w:rsidRDefault="00AE23B0">
                      <w:r>
                        <w:t>5%</w:t>
                      </w:r>
                    </w:p>
                    <w:p w:rsidR="00AE23B0" w:rsidRDefault="00AE23B0"/>
                    <w:p w:rsidR="00AE23B0" w:rsidRDefault="00AE23B0"/>
                  </w:txbxContent>
                </v:textbox>
              </v:shape>
            </w:pict>
          </mc:Fallback>
        </mc:AlternateContent>
      </w:r>
      <w:r w:rsidR="00AE23B0">
        <w:rPr>
          <w:bCs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AE23B0" w:rsidRDefault="00AE23B0">
      <w:pPr>
        <w:keepNext/>
        <w:rPr>
          <w:bCs/>
          <w:shd w:val="clear" w:color="auto" w:fill="FFFFFF"/>
        </w:rPr>
      </w:pPr>
    </w:p>
    <w:p w:rsidR="00AE23B0" w:rsidRDefault="00AE23B0">
      <w:pPr>
        <w:keepNext/>
        <w:numPr>
          <w:ilvl w:val="0"/>
          <w:numId w:val="3"/>
        </w:numPr>
        <w:rPr>
          <w:bCs/>
          <w:shd w:val="clear" w:color="auto" w:fill="FFFFFF"/>
        </w:rPr>
      </w:pPr>
      <w:r>
        <w:rPr>
          <w:bCs/>
          <w:shd w:val="clear" w:color="auto" w:fill="FFFFFF"/>
        </w:rPr>
        <w:t>Нормативные правовые акты, устанавливающие размер платы (цену, тариф) либо порядок ее установления.</w:t>
      </w:r>
    </w:p>
    <w:p w:rsidR="00AE23B0" w:rsidRDefault="00AE23B0">
      <w:pPr>
        <w:rPr>
          <w:shd w:val="clear" w:color="auto" w:fill="FFFFFF"/>
        </w:rPr>
      </w:pPr>
      <w:r>
        <w:rPr>
          <w:bCs/>
          <w:shd w:val="clear" w:color="auto" w:fill="FFFFFF"/>
        </w:rPr>
        <w:t>Платные образовательные услуги не оказываются</w:t>
      </w:r>
    </w:p>
    <w:tbl>
      <w:tblPr>
        <w:tblW w:w="0" w:type="auto"/>
        <w:tblInd w:w="-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8"/>
        <w:gridCol w:w="2912"/>
        <w:gridCol w:w="1424"/>
        <w:gridCol w:w="1216"/>
        <w:gridCol w:w="7585"/>
      </w:tblGrid>
      <w:tr w:rsidR="00AE23B0">
        <w:trPr>
          <w:trHeight w:hRule="exact" w:val="371"/>
        </w:trPr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shd w:val="clear" w:color="auto" w:fill="FFFFFF"/>
              </w:rPr>
              <w:t>Нормативный правовой акт</w:t>
            </w:r>
          </w:p>
        </w:tc>
      </w:tr>
      <w:tr w:rsidR="00AE23B0">
        <w:trPr>
          <w:trHeight w:hRule="exact" w:val="371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вид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принявший орган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</w:tr>
      <w:tr w:rsidR="00AE23B0">
        <w:trPr>
          <w:trHeight w:hRule="exact" w:val="274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3B0" w:rsidRDefault="00AE23B0">
            <w:pPr>
              <w:widowControl w:val="0"/>
              <w:jc w:val="center"/>
            </w:pPr>
            <w:r>
              <w:rPr>
                <w:bCs/>
              </w:rPr>
              <w:t>5</w:t>
            </w:r>
          </w:p>
        </w:tc>
      </w:tr>
      <w:tr w:rsidR="00AE23B0">
        <w:trPr>
          <w:trHeight w:hRule="exact" w:val="978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snapToGrid w:val="0"/>
            </w:pPr>
            <w:r>
              <w:t>Постановление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snapToGrid w:val="0"/>
            </w:pPr>
            <w:r>
              <w:t>Администрация Константиновского района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snapToGrid w:val="0"/>
            </w:pPr>
            <w:r>
              <w:t>29.12.2015г.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snapToGrid w:val="0"/>
            </w:pPr>
            <w:r>
              <w:t xml:space="preserve"> № 1025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snapToGrid w:val="0"/>
            </w:pPr>
            <w:r>
              <w:t>«Об утверждении родительской платы за присмотр и</w:t>
            </w:r>
            <w:r w:rsidR="00FC620E">
              <w:t xml:space="preserve"> </w:t>
            </w:r>
            <w:r>
              <w:t>уход за детьми в муниципальных дошкольных образовательных организациях г.</w:t>
            </w:r>
            <w:r w:rsidR="00FC620E">
              <w:t xml:space="preserve"> </w:t>
            </w:r>
            <w:r>
              <w:t>Константиновска и Константиновского района»</w:t>
            </w:r>
          </w:p>
        </w:tc>
      </w:tr>
    </w:tbl>
    <w:p w:rsidR="00AE23B0" w:rsidRDefault="00AE23B0">
      <w:pPr>
        <w:widowControl w:val="0"/>
      </w:pPr>
    </w:p>
    <w:p w:rsidR="00AE23B0" w:rsidRDefault="00AE23B0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 Порядок оказания муниципальной услуги</w:t>
      </w:r>
    </w:p>
    <w:p w:rsidR="00AE23B0" w:rsidRDefault="00AE23B0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8"/>
          <w:szCs w:val="8"/>
          <w:shd w:val="clear" w:color="auto" w:fill="FFFFFF"/>
        </w:rPr>
        <w:t xml:space="preserve">       </w:t>
      </w:r>
      <w:r>
        <w:rPr>
          <w:u w:val="single"/>
          <w:shd w:val="clear" w:color="auto" w:fill="FFFFFF"/>
        </w:rPr>
        <w:t>273-ФЗ «Об образовании в Российской Федерации» от 29.12.2012 г., 26-ЗС «Об образовании в Ростовской области» от 14.11.2013 г.</w:t>
      </w:r>
      <w:r>
        <w:rPr>
          <w:b/>
          <w:shd w:val="clear" w:color="auto" w:fill="FFFFFF"/>
        </w:rPr>
        <w:t>_____________________________________________________</w:t>
      </w:r>
    </w:p>
    <w:p w:rsidR="00AE23B0" w:rsidRDefault="00AE23B0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AE23B0" w:rsidRDefault="00AE23B0">
      <w:pPr>
        <w:widowControl w:val="0"/>
        <w:rPr>
          <w:bCs/>
        </w:rPr>
      </w:pPr>
      <w:r>
        <w:rPr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6262"/>
        <w:gridCol w:w="4761"/>
      </w:tblGrid>
      <w:tr w:rsidR="00AE23B0">
        <w:trPr>
          <w:trHeight w:hRule="exact" w:val="42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23B0" w:rsidRDefault="00AE23B0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Способ информирования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23B0" w:rsidRDefault="00AE23B0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3B0" w:rsidRDefault="00AE23B0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AE23B0">
        <w:trPr>
          <w:trHeight w:hRule="exact" w:val="28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E23B0" w:rsidRDefault="00AE23B0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E23B0" w:rsidRDefault="00AE23B0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3B0" w:rsidRDefault="00AE23B0">
            <w:pPr>
              <w:widowControl w:val="0"/>
              <w:ind w:left="-709" w:firstLine="709"/>
              <w:jc w:val="center"/>
            </w:pPr>
            <w:r>
              <w:rPr>
                <w:bCs/>
              </w:rPr>
              <w:t>3</w:t>
            </w:r>
          </w:p>
        </w:tc>
      </w:tr>
      <w:tr w:rsidR="00AE23B0">
        <w:trPr>
          <w:trHeight w:hRule="exact" w:val="123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ind w:left="57"/>
            </w:pPr>
            <w:r>
              <w:t>Размещение на официальном сайте МУ «Отдел образования Администрации Константиновского района»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ind w:left="-709" w:firstLine="709"/>
              <w:jc w:val="center"/>
            </w:pPr>
            <w:r>
              <w:t>Утвержденная форма муниципального задания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ind w:left="-709" w:firstLine="709"/>
              <w:jc w:val="center"/>
            </w:pPr>
            <w:r>
              <w:t>По мере внесения изменений</w:t>
            </w:r>
          </w:p>
        </w:tc>
      </w:tr>
    </w:tbl>
    <w:p w:rsidR="00AE23B0" w:rsidRDefault="00AE23B0">
      <w:pPr>
        <w:keepNext/>
        <w:jc w:val="center"/>
      </w:pPr>
    </w:p>
    <w:p w:rsidR="00AE23B0" w:rsidRDefault="00AE23B0">
      <w:pPr>
        <w:jc w:val="center"/>
      </w:pPr>
    </w:p>
    <w:p w:rsidR="00AE23B0" w:rsidRDefault="00AE23B0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ЧАСТЬ 2. Сведения о выполняемых работах </w:t>
      </w:r>
      <w:r>
        <w:rPr>
          <w:bCs/>
          <w:shd w:val="clear" w:color="auto" w:fill="FFFFFF"/>
          <w:vertAlign w:val="superscript"/>
        </w:rPr>
        <w:t>4)</w:t>
      </w:r>
    </w:p>
    <w:p w:rsidR="00AE23B0" w:rsidRDefault="00AE23B0">
      <w:pPr>
        <w:jc w:val="center"/>
      </w:pPr>
      <w:r>
        <w:rPr>
          <w:bCs/>
          <w:shd w:val="clear" w:color="auto" w:fill="FFFFFF"/>
        </w:rPr>
        <w:t>Выполнение работ не осуществляется</w:t>
      </w:r>
    </w:p>
    <w:p w:rsidR="00AE23B0" w:rsidRDefault="00AE23B0">
      <w:pPr>
        <w:keepNext/>
        <w:jc w:val="center"/>
      </w:pPr>
    </w:p>
    <w:p w:rsidR="00AE23B0" w:rsidRDefault="00AE23B0">
      <w:pPr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ЧАСТЬ 3. Прочие сведения о муниципальном задании </w:t>
      </w:r>
      <w:r>
        <w:rPr>
          <w:bCs/>
          <w:shd w:val="clear" w:color="auto" w:fill="FFFFFF"/>
          <w:vertAlign w:val="superscript"/>
        </w:rPr>
        <w:t>6)</w:t>
      </w:r>
    </w:p>
    <w:p w:rsidR="00AE23B0" w:rsidRDefault="00AE23B0">
      <w:pPr>
        <w:keepNext/>
        <w:rPr>
          <w:shd w:val="clear" w:color="auto" w:fill="FFFFFF"/>
        </w:rPr>
      </w:pPr>
      <w:r>
        <w:rPr>
          <w:bCs/>
          <w:shd w:val="clear" w:color="auto" w:fill="FFFFFF"/>
        </w:rPr>
        <w:t xml:space="preserve">1. Основания для досрочного прекращения исполнения муниципального задания  </w:t>
      </w:r>
      <w:r>
        <w:rPr>
          <w:bCs/>
          <w:u w:val="single"/>
          <w:shd w:val="clear" w:color="auto" w:fill="FFFFFF"/>
        </w:rPr>
        <w:t xml:space="preserve">Постановление Администрации Константиновского района от 23.07.2012 г. №1317 «Об утверждении Положения о создании, реорганизации, изменении типа и ликвидации муниципальных учреждений Константиновского района, а также утверждении уставов муниципальных учреждений Константиновского района и внесении в них изменений»                                                                                                   </w:t>
      </w:r>
    </w:p>
    <w:p w:rsidR="00AE23B0" w:rsidRDefault="00AE23B0">
      <w:pPr>
        <w:widowControl w:val="0"/>
        <w:rPr>
          <w:bCs/>
          <w:shd w:val="clear" w:color="auto" w:fill="FFFFFF"/>
        </w:rPr>
      </w:pPr>
      <w:r>
        <w:rPr>
          <w:shd w:val="clear" w:color="auto" w:fill="FFFFFF"/>
        </w:rPr>
        <w:t>2. Иная информация, необходимая для исполнения</w:t>
      </w:r>
    </w:p>
    <w:p w:rsidR="00AE23B0" w:rsidRDefault="00AE23B0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(контроля за исполнением) муниципального задания  </w:t>
      </w:r>
      <w:r>
        <w:rPr>
          <w:bCs/>
          <w:u w:val="single"/>
          <w:shd w:val="clear" w:color="auto" w:fill="FFFFFF"/>
        </w:rPr>
        <w:t xml:space="preserve">  отсутствует                                                                                                                                      </w:t>
      </w:r>
    </w:p>
    <w:p w:rsidR="00AE23B0" w:rsidRDefault="00AE23B0">
      <w:pPr>
        <w:keepNext/>
        <w:rPr>
          <w:bCs/>
        </w:rPr>
      </w:pPr>
      <w:r>
        <w:rPr>
          <w:bCs/>
          <w:shd w:val="clear" w:color="auto" w:fill="FFFFFF"/>
        </w:rPr>
        <w:t>3. Порядок контроля за исполнением муниципального задания</w:t>
      </w:r>
    </w:p>
    <w:tbl>
      <w:tblPr>
        <w:tblW w:w="0" w:type="auto"/>
        <w:tblInd w:w="-1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0"/>
        <w:gridCol w:w="4302"/>
        <w:gridCol w:w="6502"/>
      </w:tblGrid>
      <w:tr w:rsidR="00AE23B0">
        <w:trPr>
          <w:trHeight w:hRule="exact" w:val="1253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Формы контроля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Периодичность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Органы местного самоуправления, отраслевые (функциональные) органы Администрации  Константиновского района, </w:t>
            </w:r>
            <w:r>
              <w:rPr>
                <w:bCs/>
              </w:rPr>
              <w:br/>
              <w:t>осуществляющие контроль за оказанием услуги</w:t>
            </w:r>
          </w:p>
        </w:tc>
      </w:tr>
      <w:tr w:rsidR="00AE23B0">
        <w:trPr>
          <w:trHeight w:hRule="exact" w:val="288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jc w:val="center"/>
            </w:pPr>
            <w:r>
              <w:rPr>
                <w:bCs/>
              </w:rPr>
              <w:t>3</w:t>
            </w:r>
          </w:p>
        </w:tc>
      </w:tr>
      <w:tr w:rsidR="00AE23B0">
        <w:trPr>
          <w:trHeight w:hRule="exact" w:val="59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numPr>
                <w:ilvl w:val="0"/>
                <w:numId w:val="2"/>
              </w:numPr>
            </w:pPr>
            <w:r>
              <w:t>Мониторинг исполнения муниципального задания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jc w:val="center"/>
            </w:pPr>
            <w:r>
              <w:t xml:space="preserve">Ежеквартально 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  <w:tr w:rsidR="00AE23B0">
        <w:trPr>
          <w:trHeight w:hRule="exact" w:val="143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numPr>
                <w:ilvl w:val="0"/>
                <w:numId w:val="2"/>
              </w:numPr>
            </w:pPr>
            <w:r>
              <w:t>Документальная проверка</w:t>
            </w:r>
          </w:p>
          <w:p w:rsidR="00AE23B0" w:rsidRDefault="00AE23B0">
            <w:pPr>
              <w:widowControl w:val="0"/>
              <w:numPr>
                <w:ilvl w:val="0"/>
                <w:numId w:val="2"/>
              </w:numPr>
            </w:pPr>
            <w:r>
              <w:t>Отчет об исполнении муниципального задания</w:t>
            </w:r>
          </w:p>
          <w:p w:rsidR="00AE23B0" w:rsidRDefault="00AE23B0">
            <w:pPr>
              <w:widowControl w:val="0"/>
              <w:numPr>
                <w:ilvl w:val="0"/>
                <w:numId w:val="2"/>
              </w:numPr>
            </w:pPr>
            <w:r>
              <w:t>Оценка выполнения муниципального задания</w:t>
            </w:r>
          </w:p>
          <w:p w:rsidR="00AE23B0" w:rsidRDefault="00AE23B0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jc w:val="center"/>
            </w:pPr>
            <w:r>
              <w:t>2 раза в год (1 полугодие, календарный год)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  <w:tr w:rsidR="00AE23B0" w:rsidTr="00FC620E">
        <w:trPr>
          <w:trHeight w:hRule="exact" w:val="1093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numPr>
                <w:ilvl w:val="0"/>
                <w:numId w:val="2"/>
              </w:numPr>
            </w:pPr>
            <w:r>
              <w:t xml:space="preserve">Документальная проверка соблюдения порядка исполнения плана финансово-хозяйственной деятельности </w:t>
            </w:r>
          </w:p>
          <w:p w:rsidR="00AE23B0" w:rsidRDefault="00AE23B0"/>
          <w:p w:rsidR="00AE23B0" w:rsidRDefault="00AE23B0"/>
          <w:p w:rsidR="00AE23B0" w:rsidRDefault="00AE23B0"/>
          <w:p w:rsidR="00AE23B0" w:rsidRDefault="00AE23B0">
            <w:pPr>
              <w:tabs>
                <w:tab w:val="left" w:pos="1440"/>
              </w:tabs>
            </w:pPr>
            <w:r>
              <w:tab/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3B0" w:rsidRDefault="00AE23B0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</w:tbl>
    <w:p w:rsidR="00AE23B0" w:rsidRDefault="00AE23B0">
      <w:pPr>
        <w:keepNext/>
      </w:pPr>
    </w:p>
    <w:p w:rsidR="00AE23B0" w:rsidRDefault="00AE23B0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 Требования к отчетности о выполнении муниципального задания  </w:t>
      </w:r>
      <w:r>
        <w:rPr>
          <w:bCs/>
          <w:u w:val="single"/>
          <w:shd w:val="clear" w:color="auto" w:fill="FFFFFF"/>
        </w:rPr>
        <w:t xml:space="preserve">форма отчета о выполнении муниципального задания утверждена постановлением Администрации Константиновского района от 05.10.2015 г. № 681                                                                                                       </w:t>
      </w:r>
    </w:p>
    <w:p w:rsidR="00AE23B0" w:rsidRDefault="00AE23B0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lastRenderedPageBreak/>
        <w:t>4.1. Периодичность представления отчетов о</w:t>
      </w:r>
    </w:p>
    <w:p w:rsidR="00AE23B0" w:rsidRDefault="00AE23B0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выполнении муниципального задания  </w:t>
      </w:r>
      <w:r>
        <w:rPr>
          <w:bCs/>
          <w:u w:val="single"/>
          <w:shd w:val="clear" w:color="auto" w:fill="FFFFFF"/>
        </w:rPr>
        <w:t xml:space="preserve">1 раз в квартал                                                                                                                                                        </w:t>
      </w:r>
    </w:p>
    <w:p w:rsidR="00AE23B0" w:rsidRDefault="00AE23B0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4.2. Сроки представления отчетов о выполнении муниципального задания  </w:t>
      </w:r>
      <w:r>
        <w:rPr>
          <w:bCs/>
          <w:u w:val="single"/>
          <w:shd w:val="clear" w:color="auto" w:fill="FFFFFF"/>
        </w:rPr>
        <w:t xml:space="preserve">не позднее 15 числа месяца, следующего за отчетным                        </w:t>
      </w:r>
    </w:p>
    <w:p w:rsidR="00AE23B0" w:rsidRDefault="00AE23B0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4.3.  Иные требования к отчетности о выполнении муниципального задания </w:t>
      </w:r>
      <w:r>
        <w:rPr>
          <w:bCs/>
          <w:u w:val="single"/>
          <w:shd w:val="clear" w:color="auto" w:fill="FFFFFF"/>
        </w:rPr>
        <w:t xml:space="preserve">   отсутствуют                                                                                          </w:t>
      </w:r>
    </w:p>
    <w:p w:rsidR="00AE23B0" w:rsidRDefault="00AE23B0">
      <w:pPr>
        <w:keepNext/>
        <w:rPr>
          <w:shd w:val="clear" w:color="auto" w:fill="FFFFFF"/>
          <w:vertAlign w:val="superscript"/>
        </w:rPr>
      </w:pPr>
      <w:r>
        <w:rPr>
          <w:bCs/>
          <w:shd w:val="clear" w:color="auto" w:fill="FFFFFF"/>
        </w:rPr>
        <w:t xml:space="preserve">5. Иные показатели, связанные с выполнением муниципального задания    </w:t>
      </w:r>
      <w:r>
        <w:rPr>
          <w:bCs/>
          <w:u w:val="single"/>
          <w:shd w:val="clear" w:color="auto" w:fill="FFFFFF"/>
        </w:rPr>
        <w:t xml:space="preserve">отсутствуют                                                                                                </w:t>
      </w:r>
    </w:p>
    <w:p w:rsidR="00AE23B0" w:rsidRDefault="00AE23B0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1)</w:t>
      </w:r>
      <w:r>
        <w:rPr>
          <w:shd w:val="clear" w:color="auto" w:fill="FFFFFF"/>
        </w:rPr>
        <w:t xml:space="preserve"> МУ «Отдел образования Администрации Константиновского района»</w:t>
      </w:r>
      <w:r w:rsidR="00FC620E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Номер муниципального задания</w:t>
      </w:r>
    </w:p>
    <w:p w:rsidR="00AE23B0" w:rsidRDefault="00AE23B0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2)</w:t>
      </w:r>
      <w:r>
        <w:rPr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AE23B0" w:rsidRDefault="00AE23B0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3)</w:t>
      </w:r>
      <w:r>
        <w:rPr>
          <w:shd w:val="clear" w:color="auto" w:fill="FFFFFF"/>
        </w:rPr>
        <w:t xml:space="preserve">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AE23B0" w:rsidRDefault="00AE23B0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4)</w:t>
      </w:r>
      <w:r>
        <w:rPr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E23B0" w:rsidRDefault="00AE23B0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5)</w:t>
      </w:r>
      <w:r>
        <w:rPr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AE23B0" w:rsidRDefault="00AE23B0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6)</w:t>
      </w:r>
      <w:r>
        <w:rPr>
          <w:shd w:val="clear" w:color="auto" w:fill="FFFFFF"/>
        </w:rPr>
        <w:t xml:space="preserve"> Заполняется в целом по муниципальному заданию.</w:t>
      </w:r>
    </w:p>
    <w:p w:rsidR="00AE23B0" w:rsidRDefault="00AE23B0">
      <w:pPr>
        <w:widowControl w:val="0"/>
        <w:jc w:val="both"/>
      </w:pPr>
      <w:r>
        <w:rPr>
          <w:shd w:val="clear" w:color="auto" w:fill="FFFFFF"/>
          <w:vertAlign w:val="superscript"/>
        </w:rPr>
        <w:t xml:space="preserve">   7)</w:t>
      </w:r>
      <w:r>
        <w:rPr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бюджетных или  автономных  учреждений Константиновского района, главным распорядителем средств бюджета Константиновского района, в ведении которого находятся  казенные учреждения Константиновского района,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</w:t>
      </w:r>
    </w:p>
    <w:p w:rsidR="00AE23B0" w:rsidRDefault="00AE23B0">
      <w:pPr>
        <w:widowControl w:val="0"/>
        <w:ind w:left="10348" w:right="-1"/>
        <w:jc w:val="both"/>
      </w:pPr>
    </w:p>
    <w:p w:rsidR="00AE23B0" w:rsidRDefault="00AE23B0">
      <w:pPr>
        <w:widowControl w:val="0"/>
        <w:ind w:left="10348" w:right="-1"/>
        <w:jc w:val="both"/>
      </w:pPr>
    </w:p>
    <w:p w:rsidR="00AE23B0" w:rsidRDefault="00AE23B0">
      <w:pPr>
        <w:widowControl w:val="0"/>
        <w:ind w:left="10348" w:right="-1"/>
        <w:jc w:val="both"/>
      </w:pPr>
    </w:p>
    <w:p w:rsidR="00AE23B0" w:rsidRDefault="00AE23B0">
      <w:pPr>
        <w:widowControl w:val="0"/>
        <w:ind w:left="10348" w:right="-1"/>
        <w:jc w:val="both"/>
      </w:pPr>
    </w:p>
    <w:p w:rsidR="00AE23B0" w:rsidRDefault="00AE23B0">
      <w:pPr>
        <w:widowControl w:val="0"/>
        <w:ind w:left="10348" w:right="-1"/>
        <w:jc w:val="both"/>
      </w:pPr>
    </w:p>
    <w:p w:rsidR="00AE23B0" w:rsidRDefault="00AE23B0"/>
    <w:sectPr w:rsidR="00AE23B0">
      <w:pgSz w:w="16838" w:h="11906" w:orient="landscape"/>
      <w:pgMar w:top="426" w:right="719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0E"/>
    <w:rsid w:val="00AE23B0"/>
    <w:rsid w:val="00EC167C"/>
    <w:rsid w:val="00FC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</w:rPr>
  </w:style>
  <w:style w:type="character" w:customStyle="1" w:styleId="CharStyle8">
    <w:name w:val="Char Style 8"/>
    <w:rPr>
      <w:b/>
      <w:sz w:val="10"/>
      <w:shd w:val="clear" w:color="auto" w:fill="FFFFFF"/>
    </w:rPr>
  </w:style>
  <w:style w:type="character" w:customStyle="1" w:styleId="CharStyle9Exact">
    <w:name w:val="Char Style 9 Exact"/>
    <w:rPr>
      <w:b/>
      <w:spacing w:val="-2"/>
      <w:sz w:val="9"/>
      <w:u w:val="none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7">
    <w:name w:val="Style 7"/>
    <w:basedOn w:val="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</w:rPr>
  </w:style>
  <w:style w:type="character" w:customStyle="1" w:styleId="CharStyle8">
    <w:name w:val="Char Style 8"/>
    <w:rPr>
      <w:b/>
      <w:sz w:val="10"/>
      <w:shd w:val="clear" w:color="auto" w:fill="FFFFFF"/>
    </w:rPr>
  </w:style>
  <w:style w:type="character" w:customStyle="1" w:styleId="CharStyle9Exact">
    <w:name w:val="Char Style 9 Exact"/>
    <w:rPr>
      <w:b/>
      <w:spacing w:val="-2"/>
      <w:sz w:val="9"/>
      <w:u w:val="none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7">
    <w:name w:val="Style 7"/>
    <w:basedOn w:val="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</vt:lpstr>
    </vt:vector>
  </TitlesOfParts>
  <Company/>
  <LinksUpToDate>false</LinksUpToDate>
  <CharactersWithSpaces>14076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</dc:title>
  <dc:subject/>
  <dc:creator>Ветрова</dc:creator>
  <cp:keywords/>
  <cp:lastModifiedBy>Алексей Арешев</cp:lastModifiedBy>
  <cp:revision>2</cp:revision>
  <cp:lastPrinted>2017-01-26T10:36:00Z</cp:lastPrinted>
  <dcterms:created xsi:type="dcterms:W3CDTF">2017-01-26T21:38:00Z</dcterms:created>
  <dcterms:modified xsi:type="dcterms:W3CDTF">2017-01-26T21:38:00Z</dcterms:modified>
</cp:coreProperties>
</file>