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28" w:rsidRPr="00D82463" w:rsidRDefault="001F07E0" w:rsidP="00BC3AF8">
      <w:pPr>
        <w:jc w:val="center"/>
        <w:rPr>
          <w:b/>
          <w:bCs/>
        </w:rPr>
      </w:pPr>
      <w:r>
        <w:rPr>
          <w:b/>
          <w:bCs/>
        </w:rPr>
        <w:t>Справка</w:t>
      </w:r>
      <w:r w:rsidR="00F15128" w:rsidRPr="00D82463">
        <w:rPr>
          <w:b/>
          <w:bCs/>
        </w:rPr>
        <w:t xml:space="preserve"> о результатах ЕГЭ в о</w:t>
      </w:r>
      <w:r w:rsidR="004B06BC" w:rsidRPr="00D82463">
        <w:rPr>
          <w:b/>
          <w:bCs/>
        </w:rPr>
        <w:t>сновной период проведения в 20</w:t>
      </w:r>
      <w:r w:rsidR="00BC3AF8" w:rsidRPr="00D82463">
        <w:rPr>
          <w:b/>
          <w:bCs/>
        </w:rPr>
        <w:t xml:space="preserve">22 году </w:t>
      </w:r>
      <w:r w:rsidR="00F15128" w:rsidRPr="00D82463">
        <w:rPr>
          <w:b/>
          <w:bCs/>
        </w:rPr>
        <w:t xml:space="preserve">в муниципальном образовании </w:t>
      </w:r>
      <w:r w:rsidR="00564C85" w:rsidRPr="00D82463">
        <w:rPr>
          <w:b/>
          <w:bCs/>
        </w:rPr>
        <w:t xml:space="preserve">Ростовской </w:t>
      </w:r>
      <w:r w:rsidR="00F15128" w:rsidRPr="00D82463">
        <w:rPr>
          <w:b/>
          <w:bCs/>
        </w:rPr>
        <w:t xml:space="preserve">области </w:t>
      </w:r>
    </w:p>
    <w:p w:rsidR="00F15128" w:rsidRPr="00D82463" w:rsidRDefault="00F15128" w:rsidP="00F15128">
      <w:pPr>
        <w:jc w:val="center"/>
        <w:rPr>
          <w:b/>
          <w:bCs/>
          <w:u w:val="single"/>
        </w:rPr>
      </w:pPr>
      <w:r w:rsidRPr="00D82463">
        <w:rPr>
          <w:b/>
          <w:bCs/>
          <w:u w:val="single"/>
        </w:rPr>
        <w:t>Константиновский район</w:t>
      </w:r>
    </w:p>
    <w:p w:rsidR="00F15128" w:rsidRPr="00D82463" w:rsidRDefault="00F15128" w:rsidP="00F15128">
      <w:pPr>
        <w:pStyle w:val="1"/>
        <w:spacing w:before="240" w:after="24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D8246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87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962"/>
        <w:gridCol w:w="7867"/>
      </w:tblGrid>
      <w:tr w:rsidR="00F15128" w:rsidRPr="00D82463" w:rsidTr="00B93989">
        <w:trPr>
          <w:cantSplit/>
        </w:trPr>
        <w:tc>
          <w:tcPr>
            <w:tcW w:w="998" w:type="pct"/>
          </w:tcPr>
          <w:p w:rsidR="00F15128" w:rsidRPr="00D82463" w:rsidRDefault="00F15128" w:rsidP="00B93989">
            <w:pPr>
              <w:widowControl w:val="0"/>
            </w:pPr>
            <w:r w:rsidRPr="00D82463">
              <w:t>ГИА</w:t>
            </w:r>
          </w:p>
        </w:tc>
        <w:tc>
          <w:tcPr>
            <w:tcW w:w="4002" w:type="pct"/>
            <w:vAlign w:val="center"/>
          </w:tcPr>
          <w:p w:rsidR="00F15128" w:rsidRPr="00D82463" w:rsidRDefault="00F15128" w:rsidP="00B93989">
            <w:pPr>
              <w:widowControl w:val="0"/>
              <w:jc w:val="both"/>
            </w:pPr>
            <w:r w:rsidRPr="00D82463"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F15128" w:rsidRPr="00D82463" w:rsidTr="00B93989">
        <w:trPr>
          <w:cantSplit/>
        </w:trPr>
        <w:tc>
          <w:tcPr>
            <w:tcW w:w="998" w:type="pct"/>
          </w:tcPr>
          <w:p w:rsidR="00F15128" w:rsidRPr="00D82463" w:rsidRDefault="00F15128" w:rsidP="00B93989">
            <w:pPr>
              <w:widowControl w:val="0"/>
            </w:pPr>
            <w:r w:rsidRPr="00D82463">
              <w:t xml:space="preserve">ЕГЭ </w:t>
            </w:r>
          </w:p>
        </w:tc>
        <w:tc>
          <w:tcPr>
            <w:tcW w:w="4002" w:type="pct"/>
            <w:vAlign w:val="center"/>
          </w:tcPr>
          <w:p w:rsidR="00F15128" w:rsidRPr="00D82463" w:rsidRDefault="00F15128" w:rsidP="00B93989">
            <w:pPr>
              <w:widowControl w:val="0"/>
              <w:jc w:val="both"/>
            </w:pPr>
            <w:r w:rsidRPr="00D82463">
              <w:t>Единый государственный экзамен</w:t>
            </w:r>
          </w:p>
        </w:tc>
      </w:tr>
      <w:tr w:rsidR="00F15128" w:rsidRPr="00D82463" w:rsidTr="00B93989">
        <w:trPr>
          <w:cantSplit/>
        </w:trPr>
        <w:tc>
          <w:tcPr>
            <w:tcW w:w="998" w:type="pct"/>
          </w:tcPr>
          <w:p w:rsidR="00F15128" w:rsidRPr="00D82463" w:rsidRDefault="00474AA1" w:rsidP="00B93989">
            <w:pPr>
              <w:widowControl w:val="0"/>
            </w:pPr>
            <w:r w:rsidRPr="00D82463">
              <w:t>УМК</w:t>
            </w:r>
          </w:p>
        </w:tc>
        <w:tc>
          <w:tcPr>
            <w:tcW w:w="4002" w:type="pct"/>
            <w:vAlign w:val="center"/>
          </w:tcPr>
          <w:p w:rsidR="00F15128" w:rsidRPr="00D82463" w:rsidRDefault="00474AA1" w:rsidP="00B93989">
            <w:pPr>
              <w:widowControl w:val="0"/>
              <w:jc w:val="both"/>
            </w:pPr>
            <w:r w:rsidRPr="00D82463">
              <w:t>Учебно-методический комплекс</w:t>
            </w:r>
            <w:r w:rsidR="00F15128" w:rsidRPr="00D82463">
              <w:t xml:space="preserve"> </w:t>
            </w:r>
          </w:p>
        </w:tc>
      </w:tr>
      <w:tr w:rsidR="00F15128" w:rsidRPr="00D82463" w:rsidTr="00B93989">
        <w:trPr>
          <w:cantSplit/>
        </w:trPr>
        <w:tc>
          <w:tcPr>
            <w:tcW w:w="998" w:type="pct"/>
          </w:tcPr>
          <w:p w:rsidR="00F15128" w:rsidRPr="00D82463" w:rsidRDefault="00F15128" w:rsidP="00B93989">
            <w:pPr>
              <w:widowControl w:val="0"/>
            </w:pPr>
            <w:r w:rsidRPr="00D82463">
              <w:t>ОО</w:t>
            </w:r>
          </w:p>
        </w:tc>
        <w:tc>
          <w:tcPr>
            <w:tcW w:w="4002" w:type="pct"/>
            <w:vAlign w:val="center"/>
          </w:tcPr>
          <w:p w:rsidR="00F15128" w:rsidRPr="00D82463" w:rsidRDefault="00F15128" w:rsidP="00B93989">
            <w:pPr>
              <w:widowControl w:val="0"/>
              <w:jc w:val="both"/>
            </w:pPr>
            <w:r w:rsidRPr="00D82463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F15128" w:rsidRPr="00D82463" w:rsidTr="00B93989">
        <w:trPr>
          <w:cantSplit/>
        </w:trPr>
        <w:tc>
          <w:tcPr>
            <w:tcW w:w="998" w:type="pct"/>
          </w:tcPr>
          <w:p w:rsidR="00F15128" w:rsidRPr="00D82463" w:rsidRDefault="00F15128" w:rsidP="00B93989">
            <w:pPr>
              <w:widowControl w:val="0"/>
            </w:pPr>
            <w:r w:rsidRPr="00D82463">
              <w:t>Участник ЕГЭ / участник экзамена / участник</w:t>
            </w:r>
          </w:p>
        </w:tc>
        <w:tc>
          <w:tcPr>
            <w:tcW w:w="4002" w:type="pct"/>
            <w:vAlign w:val="center"/>
          </w:tcPr>
          <w:p w:rsidR="00F15128" w:rsidRPr="00D82463" w:rsidRDefault="00F15128" w:rsidP="00B93989">
            <w:pPr>
              <w:widowControl w:val="0"/>
              <w:jc w:val="both"/>
            </w:pPr>
            <w:r w:rsidRPr="00D82463">
              <w:t>Обучающиеся, допущенные в установленном порядке к ГИА в форме ЕГЭ, выпускники прошлых лет,</w:t>
            </w:r>
            <w:r w:rsidR="00D83CFC" w:rsidRPr="00D82463">
              <w:t xml:space="preserve"> обучающиеся СПО</w:t>
            </w:r>
            <w:r w:rsidRPr="00D82463">
              <w:t xml:space="preserve"> допущенные в установленном порядке к сдаче ЕГЭ</w:t>
            </w:r>
          </w:p>
        </w:tc>
      </w:tr>
      <w:tr w:rsidR="00D95FF7" w:rsidRPr="00D82463" w:rsidTr="00B93989">
        <w:trPr>
          <w:cantSplit/>
        </w:trPr>
        <w:tc>
          <w:tcPr>
            <w:tcW w:w="998" w:type="pct"/>
          </w:tcPr>
          <w:p w:rsidR="00D95FF7" w:rsidRPr="00D82463" w:rsidRDefault="00D95FF7" w:rsidP="00B93989">
            <w:pPr>
              <w:widowControl w:val="0"/>
            </w:pPr>
            <w:r w:rsidRPr="00D82463">
              <w:t>ППЭ</w:t>
            </w:r>
          </w:p>
        </w:tc>
        <w:tc>
          <w:tcPr>
            <w:tcW w:w="4002" w:type="pct"/>
            <w:vAlign w:val="center"/>
          </w:tcPr>
          <w:p w:rsidR="00D95FF7" w:rsidRPr="00D82463" w:rsidRDefault="00D95FF7" w:rsidP="00B93989">
            <w:pPr>
              <w:widowControl w:val="0"/>
              <w:jc w:val="both"/>
            </w:pPr>
            <w:r w:rsidRPr="00D82463">
              <w:t>Пункт проведения экзаменов</w:t>
            </w:r>
          </w:p>
        </w:tc>
      </w:tr>
    </w:tbl>
    <w:p w:rsidR="00F15128" w:rsidRPr="00D82463" w:rsidRDefault="00F15128" w:rsidP="00F15128">
      <w:pPr>
        <w:rPr>
          <w:b/>
          <w:bCs/>
        </w:rPr>
      </w:pPr>
    </w:p>
    <w:p w:rsidR="004F27B5" w:rsidRPr="00D82463" w:rsidRDefault="004F27B5" w:rsidP="009143A3">
      <w:pPr>
        <w:ind w:firstLine="709"/>
        <w:jc w:val="both"/>
        <w:rPr>
          <w:rFonts w:eastAsia="Times New Roman"/>
        </w:rPr>
      </w:pPr>
      <w:r w:rsidRPr="00D82463">
        <w:rPr>
          <w:bCs/>
        </w:rPr>
        <w:t xml:space="preserve">В 2022 году </w:t>
      </w:r>
      <w:r w:rsidRPr="00D82463">
        <w:rPr>
          <w:rFonts w:eastAsia="Times New Roman"/>
        </w:rPr>
        <w:t>на территории Константиновского района при проведении государственной итоговой аттестации</w:t>
      </w:r>
      <w:r w:rsidR="00D234EA" w:rsidRPr="00D82463">
        <w:rPr>
          <w:rFonts w:eastAsia="Times New Roman"/>
        </w:rPr>
        <w:t xml:space="preserve"> (ГИА)</w:t>
      </w:r>
      <w:r w:rsidRPr="00D82463">
        <w:rPr>
          <w:rFonts w:eastAsia="Times New Roman"/>
        </w:rPr>
        <w:t xml:space="preserve"> по образовательным программам среднего общего образования работал один пункт проведения единого государственного экзамена (далее – ЕГЭ) на базе МБОУ СОШ №2 (ППЭ №3601). Для работы ППЭ №3601 было обеспечено межведомственное взаимодействие служб района. Экзамены на территории Константиновского района прошли в штатном режиме.</w:t>
      </w:r>
    </w:p>
    <w:p w:rsidR="004F27B5" w:rsidRPr="00D82463" w:rsidRDefault="004F27B5" w:rsidP="009143A3">
      <w:pPr>
        <w:ind w:firstLine="567"/>
        <w:jc w:val="both"/>
        <w:rPr>
          <w:bCs/>
        </w:rPr>
      </w:pPr>
      <w:r w:rsidRPr="00D82463">
        <w:rPr>
          <w:bCs/>
        </w:rPr>
        <w:t>Для участия в ЕГЭ зарегистрировалось 85 выпускников текущего года, один из них по результатам промежуточной аттестации был не допущен до ГИА.</w:t>
      </w:r>
      <w:r w:rsidR="00D234EA" w:rsidRPr="00D82463">
        <w:rPr>
          <w:bCs/>
        </w:rPr>
        <w:t xml:space="preserve"> Также для участия в ЕГЭ в МУ «Отдел образования Администрации Константиновского района»</w:t>
      </w:r>
      <w:r w:rsidR="00354F83" w:rsidRPr="00D82463">
        <w:rPr>
          <w:bCs/>
        </w:rPr>
        <w:t xml:space="preserve"> были зарегистрированы два</w:t>
      </w:r>
      <w:r w:rsidR="00D234EA" w:rsidRPr="00D82463">
        <w:rPr>
          <w:bCs/>
        </w:rPr>
        <w:t xml:space="preserve"> выпускника прошлых лет и трое обучающихся ГБПОУ РО «КонстПК».</w:t>
      </w:r>
    </w:p>
    <w:p w:rsidR="004F27B5" w:rsidRPr="00D82463" w:rsidRDefault="004F27B5" w:rsidP="009143A3">
      <w:pPr>
        <w:ind w:firstLine="567"/>
        <w:jc w:val="both"/>
        <w:rPr>
          <w:rFonts w:eastAsia="Times New Roman"/>
        </w:rPr>
      </w:pPr>
      <w:r w:rsidRPr="00D82463">
        <w:rPr>
          <w:rFonts w:eastAsia="Times New Roman"/>
        </w:rPr>
        <w:t>Согласно приказ</w:t>
      </w:r>
      <w:r w:rsidR="006F63DB" w:rsidRPr="00D82463">
        <w:rPr>
          <w:rFonts w:eastAsia="Times New Roman"/>
        </w:rPr>
        <w:t>ам</w:t>
      </w:r>
      <w:r w:rsidRPr="00D82463">
        <w:rPr>
          <w:rFonts w:eastAsia="Times New Roman"/>
        </w:rPr>
        <w:t xml:space="preserve"> Минпросвещения России и Рособрнадзора </w:t>
      </w:r>
      <w:r w:rsidR="00B11631" w:rsidRPr="00D82463">
        <w:rPr>
          <w:rFonts w:eastAsia="Times New Roman"/>
        </w:rPr>
        <w:t xml:space="preserve">от </w:t>
      </w:r>
      <w:r w:rsidR="006F63DB" w:rsidRPr="00D82463">
        <w:rPr>
          <w:rFonts w:eastAsia="Times New Roman"/>
        </w:rPr>
        <w:t>17.11.2021 №834/1479</w:t>
      </w:r>
      <w:r w:rsidR="00B11631" w:rsidRPr="00D82463">
        <w:rPr>
          <w:rFonts w:eastAsia="Times New Roman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  <w:r w:rsidR="006F63DB" w:rsidRPr="00D82463">
        <w:rPr>
          <w:rFonts w:eastAsia="Times New Roman"/>
        </w:rPr>
        <w:t>,</w:t>
      </w:r>
      <w:r w:rsidR="00B11631" w:rsidRPr="00D82463">
        <w:rPr>
          <w:rFonts w:eastAsia="Times New Roman"/>
        </w:rPr>
        <w:t xml:space="preserve"> </w:t>
      </w:r>
      <w:r w:rsidR="006F63DB" w:rsidRPr="00D82463">
        <w:rPr>
          <w:rFonts w:eastAsia="Times New Roman"/>
        </w:rPr>
        <w:t xml:space="preserve">министерства общего и профессионально образования Ростовской области от 11.03.2022 №251 «Об утверждении организационно-территориальной схемы проведения государственной итоговой аттестации по образовательным программам среднего общего образования на территории Ростовской области», от 16.05.2022  №464  «Об открытии пунктов проведения единого государственного экзамена в основной период его проведения по всем учебным предметам на территории Ростовской области в 2022 году» </w:t>
      </w:r>
      <w:r w:rsidR="00B11631" w:rsidRPr="00D82463">
        <w:rPr>
          <w:rFonts w:eastAsia="Times New Roman"/>
        </w:rPr>
        <w:t>в ППЭ №3601 ЕГЭ проходил в следующие дни</w:t>
      </w:r>
      <w:r w:rsidRPr="00D82463">
        <w:rPr>
          <w:rFonts w:eastAsia="Times New Roman"/>
        </w:rPr>
        <w:t>:</w:t>
      </w:r>
    </w:p>
    <w:p w:rsidR="004F27B5" w:rsidRPr="00D82463" w:rsidRDefault="004F27B5" w:rsidP="004F27B5">
      <w:pPr>
        <w:ind w:firstLine="709"/>
        <w:jc w:val="both"/>
        <w:rPr>
          <w:rFonts w:eastAsia="Times New Roman"/>
        </w:rPr>
      </w:pPr>
      <w:r w:rsidRPr="00D82463">
        <w:rPr>
          <w:rFonts w:eastAsia="Times New Roman"/>
        </w:rPr>
        <w:t xml:space="preserve">- </w:t>
      </w:r>
      <w:r w:rsidR="00955FC8" w:rsidRPr="00D82463">
        <w:rPr>
          <w:rFonts w:eastAsia="Times New Roman"/>
        </w:rPr>
        <w:t>26 мая</w:t>
      </w:r>
      <w:r w:rsidRPr="00D82463">
        <w:rPr>
          <w:rFonts w:eastAsia="Times New Roman"/>
        </w:rPr>
        <w:t xml:space="preserve"> - по </w:t>
      </w:r>
      <w:r w:rsidR="00955FC8" w:rsidRPr="00D82463">
        <w:rPr>
          <w:rFonts w:eastAsia="Times New Roman"/>
        </w:rPr>
        <w:t xml:space="preserve">химии, </w:t>
      </w:r>
      <w:r w:rsidRPr="00D82463">
        <w:rPr>
          <w:rFonts w:eastAsia="Times New Roman"/>
        </w:rPr>
        <w:t xml:space="preserve">географии, литературе, </w:t>
      </w:r>
    </w:p>
    <w:p w:rsidR="004F27B5" w:rsidRPr="00D82463" w:rsidRDefault="004F27B5" w:rsidP="004F27B5">
      <w:pPr>
        <w:ind w:firstLine="709"/>
        <w:jc w:val="both"/>
        <w:rPr>
          <w:rFonts w:eastAsia="Times New Roman"/>
        </w:rPr>
      </w:pPr>
      <w:r w:rsidRPr="00D82463">
        <w:rPr>
          <w:rFonts w:eastAsia="Times New Roman"/>
        </w:rPr>
        <w:t xml:space="preserve">- </w:t>
      </w:r>
      <w:r w:rsidR="00955FC8" w:rsidRPr="00D82463">
        <w:rPr>
          <w:rFonts w:eastAsia="Times New Roman"/>
        </w:rPr>
        <w:t>30 мая</w:t>
      </w:r>
      <w:r w:rsidRPr="00D82463">
        <w:rPr>
          <w:rFonts w:eastAsia="Times New Roman"/>
        </w:rPr>
        <w:t xml:space="preserve"> - по русскому языку, </w:t>
      </w:r>
    </w:p>
    <w:p w:rsidR="00955FC8" w:rsidRPr="00D82463" w:rsidRDefault="004F27B5" w:rsidP="004F27B5">
      <w:pPr>
        <w:ind w:firstLine="709"/>
        <w:jc w:val="both"/>
        <w:rPr>
          <w:rFonts w:eastAsia="Times New Roman"/>
        </w:rPr>
      </w:pPr>
      <w:r w:rsidRPr="00D82463">
        <w:rPr>
          <w:rFonts w:eastAsia="Times New Roman"/>
        </w:rPr>
        <w:t xml:space="preserve">- </w:t>
      </w:r>
      <w:r w:rsidR="00955FC8" w:rsidRPr="00D82463">
        <w:rPr>
          <w:rFonts w:eastAsia="Times New Roman"/>
        </w:rPr>
        <w:t>2 июня</w:t>
      </w:r>
      <w:r w:rsidRPr="00D82463">
        <w:rPr>
          <w:rFonts w:eastAsia="Times New Roman"/>
        </w:rPr>
        <w:t xml:space="preserve"> - по математике</w:t>
      </w:r>
      <w:r w:rsidR="00955FC8" w:rsidRPr="00D82463">
        <w:rPr>
          <w:rFonts w:eastAsia="Times New Roman"/>
        </w:rPr>
        <w:t xml:space="preserve"> профильной</w:t>
      </w:r>
      <w:r w:rsidRPr="00D82463">
        <w:rPr>
          <w:rFonts w:eastAsia="Times New Roman"/>
        </w:rPr>
        <w:t>,</w:t>
      </w:r>
    </w:p>
    <w:p w:rsidR="004F27B5" w:rsidRPr="00D82463" w:rsidRDefault="00955FC8" w:rsidP="004F27B5">
      <w:pPr>
        <w:ind w:firstLine="709"/>
        <w:jc w:val="both"/>
        <w:rPr>
          <w:rFonts w:eastAsia="Times New Roman"/>
        </w:rPr>
      </w:pPr>
      <w:r w:rsidRPr="00D82463">
        <w:rPr>
          <w:rFonts w:eastAsia="Times New Roman"/>
        </w:rPr>
        <w:t>- 3 июня - по математике базовой,</w:t>
      </w:r>
      <w:r w:rsidR="004F27B5" w:rsidRPr="00D82463">
        <w:rPr>
          <w:rFonts w:eastAsia="Times New Roman"/>
        </w:rPr>
        <w:t xml:space="preserve"> </w:t>
      </w:r>
    </w:p>
    <w:p w:rsidR="004F27B5" w:rsidRPr="00D82463" w:rsidRDefault="004F27B5" w:rsidP="004F27B5">
      <w:pPr>
        <w:ind w:firstLine="709"/>
        <w:jc w:val="both"/>
        <w:rPr>
          <w:rFonts w:eastAsia="Times New Roman"/>
        </w:rPr>
      </w:pPr>
      <w:r w:rsidRPr="00D82463">
        <w:rPr>
          <w:rFonts w:eastAsia="Times New Roman"/>
        </w:rPr>
        <w:t xml:space="preserve">- </w:t>
      </w:r>
      <w:r w:rsidR="00E8748D" w:rsidRPr="00D82463">
        <w:rPr>
          <w:rFonts w:eastAsia="Times New Roman"/>
        </w:rPr>
        <w:t>6 июня</w:t>
      </w:r>
      <w:r w:rsidRPr="00D82463">
        <w:rPr>
          <w:rFonts w:eastAsia="Times New Roman"/>
        </w:rPr>
        <w:t xml:space="preserve"> - по истории и физике, </w:t>
      </w:r>
    </w:p>
    <w:p w:rsidR="004F27B5" w:rsidRPr="00D82463" w:rsidRDefault="004F27B5" w:rsidP="004F27B5">
      <w:pPr>
        <w:ind w:firstLine="709"/>
        <w:jc w:val="both"/>
        <w:rPr>
          <w:rFonts w:eastAsia="Times New Roman"/>
        </w:rPr>
      </w:pPr>
      <w:r w:rsidRPr="00D82463">
        <w:rPr>
          <w:rFonts w:eastAsia="Times New Roman"/>
        </w:rPr>
        <w:t xml:space="preserve">- </w:t>
      </w:r>
      <w:r w:rsidR="00E8748D" w:rsidRPr="00D82463">
        <w:rPr>
          <w:rFonts w:eastAsia="Times New Roman"/>
        </w:rPr>
        <w:t>9 июня</w:t>
      </w:r>
      <w:r w:rsidRPr="00D82463">
        <w:rPr>
          <w:rFonts w:eastAsia="Times New Roman"/>
        </w:rPr>
        <w:t xml:space="preserve"> - по обществознанию, </w:t>
      </w:r>
    </w:p>
    <w:p w:rsidR="004F27B5" w:rsidRPr="00D82463" w:rsidRDefault="004F27B5" w:rsidP="004F27B5">
      <w:pPr>
        <w:ind w:firstLine="709"/>
        <w:jc w:val="both"/>
        <w:rPr>
          <w:rFonts w:eastAsia="Times New Roman"/>
        </w:rPr>
      </w:pPr>
      <w:r w:rsidRPr="00D82463">
        <w:rPr>
          <w:rFonts w:eastAsia="Times New Roman"/>
        </w:rPr>
        <w:t xml:space="preserve">- </w:t>
      </w:r>
      <w:r w:rsidR="00E8748D" w:rsidRPr="00D82463">
        <w:rPr>
          <w:rFonts w:eastAsia="Times New Roman"/>
        </w:rPr>
        <w:t>14 июня</w:t>
      </w:r>
      <w:r w:rsidRPr="00D82463">
        <w:rPr>
          <w:rFonts w:eastAsia="Times New Roman"/>
        </w:rPr>
        <w:t xml:space="preserve"> - по биологии и письменной части ЕГЭ по английскому языку,</w:t>
      </w:r>
    </w:p>
    <w:p w:rsidR="004F27B5" w:rsidRPr="00D82463" w:rsidRDefault="004F27B5" w:rsidP="004F27B5">
      <w:pPr>
        <w:ind w:firstLine="709"/>
        <w:jc w:val="both"/>
        <w:rPr>
          <w:rFonts w:eastAsia="Times New Roman"/>
        </w:rPr>
      </w:pPr>
      <w:r w:rsidRPr="00D82463">
        <w:rPr>
          <w:rFonts w:eastAsia="Times New Roman"/>
        </w:rPr>
        <w:t xml:space="preserve">- </w:t>
      </w:r>
      <w:r w:rsidR="00E8748D" w:rsidRPr="00D82463">
        <w:rPr>
          <w:rFonts w:eastAsia="Times New Roman"/>
        </w:rPr>
        <w:t>16 июня – по устной части ЕГЭ по английскому языку</w:t>
      </w:r>
      <w:r w:rsidRPr="00D82463">
        <w:rPr>
          <w:rFonts w:eastAsia="Times New Roman"/>
        </w:rPr>
        <w:t>,</w:t>
      </w:r>
    </w:p>
    <w:p w:rsidR="004F27B5" w:rsidRPr="00D82463" w:rsidRDefault="004F27B5" w:rsidP="004F27B5">
      <w:pPr>
        <w:ind w:firstLine="709"/>
        <w:jc w:val="both"/>
        <w:rPr>
          <w:rFonts w:eastAsia="Times New Roman"/>
        </w:rPr>
      </w:pPr>
      <w:r w:rsidRPr="00D82463">
        <w:rPr>
          <w:rFonts w:eastAsia="Times New Roman"/>
        </w:rPr>
        <w:t xml:space="preserve">- </w:t>
      </w:r>
      <w:r w:rsidR="00E8748D" w:rsidRPr="00D82463">
        <w:rPr>
          <w:rFonts w:eastAsia="Times New Roman"/>
        </w:rPr>
        <w:t>20 июня – по информатике и ИКТ в компьютерной форме</w:t>
      </w:r>
      <w:r w:rsidRPr="00D82463">
        <w:rPr>
          <w:rFonts w:eastAsia="Times New Roman"/>
        </w:rPr>
        <w:t>.</w:t>
      </w:r>
    </w:p>
    <w:p w:rsidR="004F27B5" w:rsidRPr="00D82463" w:rsidRDefault="00403871" w:rsidP="004F27B5">
      <w:pPr>
        <w:ind w:firstLine="709"/>
        <w:jc w:val="both"/>
        <w:rPr>
          <w:rFonts w:eastAsia="Times New Roman"/>
        </w:rPr>
      </w:pPr>
      <w:r w:rsidRPr="00D82463">
        <w:rPr>
          <w:rFonts w:eastAsia="Times New Roman"/>
        </w:rPr>
        <w:t>В резервные дни для пересдачи обязательных предметов - 23 июня (русский язык) и 27 июня (математика) - участники ЕГЭ были направлены в ППЭ г. Ростова-на-Дону и г. Волгодонска соответственно</w:t>
      </w:r>
      <w:r w:rsidR="004F27B5" w:rsidRPr="00D82463">
        <w:rPr>
          <w:rFonts w:eastAsia="Times New Roman"/>
        </w:rPr>
        <w:t>.</w:t>
      </w:r>
    </w:p>
    <w:p w:rsidR="004F27B5" w:rsidRPr="00D82463" w:rsidRDefault="004F27B5" w:rsidP="004F27B5">
      <w:pPr>
        <w:ind w:firstLine="709"/>
        <w:jc w:val="both"/>
        <w:rPr>
          <w:rFonts w:eastAsiaTheme="minorHAnsi"/>
          <w:lang w:eastAsia="en-US"/>
        </w:rPr>
      </w:pPr>
      <w:r w:rsidRPr="00D82463">
        <w:rPr>
          <w:rFonts w:eastAsia="Times New Roman"/>
        </w:rPr>
        <w:lastRenderedPageBreak/>
        <w:t xml:space="preserve">При подготовке к проведению ЕГЭ в ППЭ </w:t>
      </w:r>
      <w:r w:rsidR="00403871" w:rsidRPr="00D82463">
        <w:rPr>
          <w:rFonts w:eastAsia="Times New Roman"/>
        </w:rPr>
        <w:t>№3601</w:t>
      </w:r>
      <w:r w:rsidRPr="00D82463">
        <w:rPr>
          <w:rFonts w:eastAsia="Times New Roman"/>
        </w:rPr>
        <w:t xml:space="preserve"> были созданы не только условия для информационной безопасности (онлайн-видеонаблюдение, металлодетекторы, печать контрольно-измерительных материалов в аудиториях, сканирование работ в штабе ППЭ, общественное наблюдение он-лайн), но и условия для соблюдения всех </w:t>
      </w:r>
      <w:r w:rsidRPr="00D82463">
        <w:rPr>
          <w:rFonts w:eastAsiaTheme="minorHAnsi"/>
          <w:lang w:eastAsia="en-US"/>
        </w:rPr>
        <w:t xml:space="preserve">санитарно-эпидемиологических рекомендаций в период распространения новой коронавирусной инфекции COVID-19. </w:t>
      </w:r>
    </w:p>
    <w:p w:rsidR="004F27B5" w:rsidRPr="00D82463" w:rsidRDefault="004F27B5" w:rsidP="004F27B5">
      <w:pPr>
        <w:ind w:firstLine="709"/>
        <w:jc w:val="both"/>
        <w:rPr>
          <w:rFonts w:eastAsiaTheme="minorHAnsi"/>
          <w:lang w:eastAsia="en-US"/>
        </w:rPr>
      </w:pPr>
      <w:r w:rsidRPr="00D82463">
        <w:rPr>
          <w:rFonts w:eastAsiaTheme="minorHAnsi"/>
          <w:lang w:eastAsia="en-US"/>
        </w:rPr>
        <w:t>Согласно рекомендациям Роспотребнадзора ППЭ был оснащён оборудованием для обеззараживания воздуха, предназначенным для работы в присутствии детей (16 рециркуляторов), перед каждым экзаменом проводилась генеральная уборка, проводилась термометрия участников ЕГЭ и работников ППЭ, организован питьевой режим, в ППЭ участники прибывали по графику, работники ППЭ соблюдали масочный режим.</w:t>
      </w:r>
    </w:p>
    <w:p w:rsidR="004F27B5" w:rsidRPr="00D82463" w:rsidRDefault="004F27B5" w:rsidP="004F27B5">
      <w:pPr>
        <w:ind w:firstLine="709"/>
        <w:jc w:val="both"/>
        <w:rPr>
          <w:rFonts w:eastAsiaTheme="minorHAnsi"/>
          <w:lang w:eastAsia="en-US"/>
        </w:rPr>
      </w:pPr>
      <w:r w:rsidRPr="00D82463">
        <w:rPr>
          <w:rFonts w:eastAsiaTheme="minorHAnsi"/>
          <w:lang w:eastAsia="en-US"/>
        </w:rPr>
        <w:t xml:space="preserve">Для консультаций участников ЕГЭ и их родителей в отделе образования работала телефонная «горячая линия» 8 (86393) 2-17-61, также вся информация размещалась на сайте отдела образования </w:t>
      </w:r>
      <w:hyperlink r:id="rId7" w:history="1">
        <w:r w:rsidRPr="00D82463">
          <w:rPr>
            <w:rFonts w:eastAsiaTheme="minorHAnsi"/>
            <w:color w:val="0563C1" w:themeColor="hyperlink"/>
            <w:u w:val="single"/>
            <w:lang w:val="en-US" w:eastAsia="en-US"/>
          </w:rPr>
          <w:t>www</w:t>
        </w:r>
        <w:r w:rsidRPr="00D82463">
          <w:rPr>
            <w:rFonts w:eastAsiaTheme="minorHAnsi"/>
            <w:color w:val="0563C1" w:themeColor="hyperlink"/>
            <w:u w:val="single"/>
            <w:lang w:eastAsia="en-US"/>
          </w:rPr>
          <w:t>.</w:t>
        </w:r>
        <w:r w:rsidRPr="00D82463">
          <w:rPr>
            <w:rFonts w:eastAsiaTheme="minorHAnsi"/>
            <w:color w:val="0563C1" w:themeColor="hyperlink"/>
            <w:u w:val="single"/>
            <w:lang w:val="en-US" w:eastAsia="en-US"/>
          </w:rPr>
          <w:t>konroo</w:t>
        </w:r>
        <w:r w:rsidRPr="00D82463">
          <w:rPr>
            <w:rFonts w:eastAsiaTheme="minorHAnsi"/>
            <w:color w:val="0563C1" w:themeColor="hyperlink"/>
            <w:u w:val="single"/>
            <w:lang w:eastAsia="en-US"/>
          </w:rPr>
          <w:t>.</w:t>
        </w:r>
        <w:r w:rsidRPr="00D82463">
          <w:rPr>
            <w:rFonts w:eastAsiaTheme="minorHAnsi"/>
            <w:color w:val="0563C1" w:themeColor="hyperlink"/>
            <w:u w:val="single"/>
            <w:lang w:val="en-US" w:eastAsia="en-US"/>
          </w:rPr>
          <w:t>ru</w:t>
        </w:r>
      </w:hyperlink>
      <w:r w:rsidRPr="00D82463">
        <w:rPr>
          <w:rFonts w:eastAsiaTheme="minorHAnsi"/>
          <w:lang w:eastAsia="en-US"/>
        </w:rPr>
        <w:t>.</w:t>
      </w:r>
    </w:p>
    <w:p w:rsidR="004B06BC" w:rsidRPr="00D82463" w:rsidRDefault="004B06BC" w:rsidP="009B1A6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703AB" w:rsidRPr="00D82463" w:rsidRDefault="002703AB" w:rsidP="009B1A6D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63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ЕГЭ-2022 выпускников </w:t>
      </w:r>
      <w:r w:rsidR="00FB1C6C" w:rsidRPr="00D82463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организаций Константиновского района</w:t>
      </w:r>
    </w:p>
    <w:p w:rsidR="009C4C98" w:rsidRPr="00D82463" w:rsidRDefault="00970F82" w:rsidP="00970F82">
      <w:pPr>
        <w:jc w:val="right"/>
        <w:rPr>
          <w:i/>
        </w:rPr>
      </w:pPr>
      <w:r w:rsidRPr="00D82463">
        <w:rPr>
          <w:i/>
        </w:rPr>
        <w:t>Таблица 1</w:t>
      </w:r>
    </w:p>
    <w:tbl>
      <w:tblPr>
        <w:tblStyle w:val="a4"/>
        <w:tblW w:w="9661" w:type="dxa"/>
        <w:tblLayout w:type="fixed"/>
        <w:tblLook w:val="04A0"/>
      </w:tblPr>
      <w:tblGrid>
        <w:gridCol w:w="619"/>
        <w:gridCol w:w="1941"/>
        <w:gridCol w:w="2255"/>
        <w:gridCol w:w="1382"/>
        <w:gridCol w:w="1111"/>
        <w:gridCol w:w="978"/>
        <w:gridCol w:w="1375"/>
      </w:tblGrid>
      <w:tr w:rsidR="008F3682" w:rsidRPr="00D82463" w:rsidTr="008F3682">
        <w:tc>
          <w:tcPr>
            <w:tcW w:w="2560" w:type="dxa"/>
            <w:gridSpan w:val="2"/>
          </w:tcPr>
          <w:p w:rsidR="008F3682" w:rsidRPr="00D82463" w:rsidRDefault="008F3682" w:rsidP="009C4C98">
            <w:pPr>
              <w:jc w:val="center"/>
            </w:pPr>
            <w:r w:rsidRPr="00D82463">
              <w:t>Учебный предмет</w:t>
            </w:r>
          </w:p>
        </w:tc>
        <w:tc>
          <w:tcPr>
            <w:tcW w:w="2255" w:type="dxa"/>
            <w:vMerge w:val="restart"/>
          </w:tcPr>
          <w:p w:rsidR="008F3682" w:rsidRPr="00D82463" w:rsidRDefault="008F3682" w:rsidP="009C4C98">
            <w:pPr>
              <w:jc w:val="center"/>
            </w:pPr>
            <w:r w:rsidRPr="00D82463">
              <w:t>Минимальный (пороговый) балл ЕГЭ</w:t>
            </w:r>
          </w:p>
        </w:tc>
        <w:tc>
          <w:tcPr>
            <w:tcW w:w="4846" w:type="dxa"/>
            <w:gridSpan w:val="4"/>
          </w:tcPr>
          <w:p w:rsidR="008F3682" w:rsidRPr="00D82463" w:rsidRDefault="008F3682" w:rsidP="009C4C98">
            <w:pPr>
              <w:jc w:val="center"/>
            </w:pPr>
            <w:r w:rsidRPr="00D82463">
              <w:t>Итоговые результаты с учетом результатов пересдачи обязательных предметов</w:t>
            </w:r>
          </w:p>
        </w:tc>
      </w:tr>
      <w:tr w:rsidR="008F3682" w:rsidRPr="00D82463" w:rsidTr="008F3682">
        <w:tc>
          <w:tcPr>
            <w:tcW w:w="619" w:type="dxa"/>
          </w:tcPr>
          <w:p w:rsidR="008F3682" w:rsidRPr="00D82463" w:rsidRDefault="008F3682" w:rsidP="009C4C98">
            <w:pPr>
              <w:jc w:val="center"/>
            </w:pPr>
            <w:r w:rsidRPr="00D82463">
              <w:t>Код</w:t>
            </w:r>
          </w:p>
        </w:tc>
        <w:tc>
          <w:tcPr>
            <w:tcW w:w="1941" w:type="dxa"/>
          </w:tcPr>
          <w:p w:rsidR="008F3682" w:rsidRPr="00D82463" w:rsidRDefault="008F3682" w:rsidP="009C4C98">
            <w:pPr>
              <w:jc w:val="center"/>
            </w:pPr>
            <w:r w:rsidRPr="00D82463">
              <w:t>Наименование</w:t>
            </w:r>
          </w:p>
        </w:tc>
        <w:tc>
          <w:tcPr>
            <w:tcW w:w="2255" w:type="dxa"/>
            <w:vMerge/>
          </w:tcPr>
          <w:p w:rsidR="008F3682" w:rsidRPr="00D82463" w:rsidRDefault="008F3682" w:rsidP="009C4C98">
            <w:pPr>
              <w:jc w:val="center"/>
            </w:pPr>
          </w:p>
        </w:tc>
        <w:tc>
          <w:tcPr>
            <w:tcW w:w="1382" w:type="dxa"/>
          </w:tcPr>
          <w:p w:rsidR="008F3682" w:rsidRPr="00D82463" w:rsidRDefault="008F3682" w:rsidP="009C4C98">
            <w:pPr>
              <w:jc w:val="center"/>
            </w:pPr>
            <w:r w:rsidRPr="00D82463">
              <w:t>Всего участников ЕГЭ</w:t>
            </w:r>
          </w:p>
        </w:tc>
        <w:tc>
          <w:tcPr>
            <w:tcW w:w="1111" w:type="dxa"/>
          </w:tcPr>
          <w:p w:rsidR="008F3682" w:rsidRPr="00D82463" w:rsidRDefault="008F3682" w:rsidP="009C4C98">
            <w:pPr>
              <w:jc w:val="center"/>
            </w:pPr>
            <w:r w:rsidRPr="00D82463">
              <w:t>Средний балл по району</w:t>
            </w:r>
          </w:p>
        </w:tc>
        <w:tc>
          <w:tcPr>
            <w:tcW w:w="978" w:type="dxa"/>
          </w:tcPr>
          <w:p w:rsidR="008F3682" w:rsidRPr="00D82463" w:rsidRDefault="008F3682" w:rsidP="009C4C98">
            <w:pPr>
              <w:jc w:val="center"/>
            </w:pPr>
            <w:r w:rsidRPr="00D82463">
              <w:t>80 и более баллов, %</w:t>
            </w:r>
          </w:p>
        </w:tc>
        <w:tc>
          <w:tcPr>
            <w:tcW w:w="1375" w:type="dxa"/>
          </w:tcPr>
          <w:p w:rsidR="008F3682" w:rsidRPr="00D82463" w:rsidRDefault="008F3682" w:rsidP="009C4C98">
            <w:pPr>
              <w:jc w:val="center"/>
            </w:pPr>
            <w:r w:rsidRPr="00D82463">
              <w:t>Ниже порогового балла, %</w:t>
            </w:r>
          </w:p>
        </w:tc>
      </w:tr>
      <w:tr w:rsidR="008F3682" w:rsidRPr="00D82463" w:rsidTr="008F3682">
        <w:tc>
          <w:tcPr>
            <w:tcW w:w="619" w:type="dxa"/>
          </w:tcPr>
          <w:p w:rsidR="008F3682" w:rsidRPr="00D82463" w:rsidRDefault="008F3682" w:rsidP="009C4C98">
            <w:r w:rsidRPr="00D82463">
              <w:t>1</w:t>
            </w:r>
          </w:p>
        </w:tc>
        <w:tc>
          <w:tcPr>
            <w:tcW w:w="1941" w:type="dxa"/>
          </w:tcPr>
          <w:p w:rsidR="008F3682" w:rsidRPr="00D82463" w:rsidRDefault="008F3682" w:rsidP="009C4C98">
            <w:r w:rsidRPr="00D82463">
              <w:t>Русский язык</w:t>
            </w:r>
          </w:p>
        </w:tc>
        <w:tc>
          <w:tcPr>
            <w:tcW w:w="2255" w:type="dxa"/>
          </w:tcPr>
          <w:p w:rsidR="008F3682" w:rsidRPr="00D82463" w:rsidRDefault="008F3682" w:rsidP="0065616B">
            <w:pPr>
              <w:jc w:val="center"/>
            </w:pPr>
            <w:r w:rsidRPr="00D82463">
              <w:t>24</w:t>
            </w:r>
          </w:p>
        </w:tc>
        <w:tc>
          <w:tcPr>
            <w:tcW w:w="1382" w:type="dxa"/>
          </w:tcPr>
          <w:p w:rsidR="008F3682" w:rsidRPr="00D82463" w:rsidRDefault="008F3682" w:rsidP="008A3A8F">
            <w:pPr>
              <w:jc w:val="center"/>
            </w:pPr>
            <w:r w:rsidRPr="00D82463">
              <w:t>84</w:t>
            </w:r>
          </w:p>
        </w:tc>
        <w:tc>
          <w:tcPr>
            <w:tcW w:w="1111" w:type="dxa"/>
          </w:tcPr>
          <w:p w:rsidR="008F3682" w:rsidRPr="00D82463" w:rsidRDefault="008F3682" w:rsidP="008A3A8F">
            <w:pPr>
              <w:jc w:val="center"/>
            </w:pPr>
            <w:r w:rsidRPr="00D82463">
              <w:t>65,04</w:t>
            </w:r>
          </w:p>
        </w:tc>
        <w:tc>
          <w:tcPr>
            <w:tcW w:w="978" w:type="dxa"/>
          </w:tcPr>
          <w:p w:rsidR="008F3682" w:rsidRPr="00D82463" w:rsidRDefault="008F3682" w:rsidP="008A3A8F">
            <w:pPr>
              <w:jc w:val="center"/>
            </w:pPr>
            <w:r w:rsidRPr="00D82463">
              <w:t>15,48</w:t>
            </w:r>
          </w:p>
        </w:tc>
        <w:tc>
          <w:tcPr>
            <w:tcW w:w="1375" w:type="dxa"/>
          </w:tcPr>
          <w:p w:rsidR="008F3682" w:rsidRPr="00D82463" w:rsidRDefault="008F3682" w:rsidP="008A3A8F">
            <w:pPr>
              <w:jc w:val="center"/>
            </w:pPr>
            <w:r w:rsidRPr="00D82463">
              <w:t>0</w:t>
            </w:r>
          </w:p>
        </w:tc>
      </w:tr>
      <w:tr w:rsidR="008F3682" w:rsidRPr="00D82463" w:rsidTr="008F3682">
        <w:tc>
          <w:tcPr>
            <w:tcW w:w="619" w:type="dxa"/>
          </w:tcPr>
          <w:p w:rsidR="008F3682" w:rsidRPr="00D82463" w:rsidRDefault="008F3682" w:rsidP="008F3682">
            <w:r w:rsidRPr="00D82463">
              <w:t>2</w:t>
            </w:r>
          </w:p>
        </w:tc>
        <w:tc>
          <w:tcPr>
            <w:tcW w:w="1941" w:type="dxa"/>
          </w:tcPr>
          <w:p w:rsidR="008F3682" w:rsidRPr="00D82463" w:rsidRDefault="008F3682" w:rsidP="008F3682">
            <w:r w:rsidRPr="00D82463">
              <w:t>Математика (проф)</w:t>
            </w:r>
          </w:p>
        </w:tc>
        <w:tc>
          <w:tcPr>
            <w:tcW w:w="2255" w:type="dxa"/>
          </w:tcPr>
          <w:p w:rsidR="008F3682" w:rsidRPr="00D82463" w:rsidRDefault="008F3682" w:rsidP="008F3682">
            <w:pPr>
              <w:jc w:val="center"/>
            </w:pPr>
            <w:r w:rsidRPr="00D82463">
              <w:t>27</w:t>
            </w:r>
          </w:p>
        </w:tc>
        <w:tc>
          <w:tcPr>
            <w:tcW w:w="1382" w:type="dxa"/>
          </w:tcPr>
          <w:p w:rsidR="008F3682" w:rsidRPr="00D82463" w:rsidRDefault="008F3682" w:rsidP="008F3682">
            <w:pPr>
              <w:jc w:val="center"/>
            </w:pPr>
            <w:r w:rsidRPr="00D82463">
              <w:t>52</w:t>
            </w:r>
          </w:p>
        </w:tc>
        <w:tc>
          <w:tcPr>
            <w:tcW w:w="1111" w:type="dxa"/>
          </w:tcPr>
          <w:p w:rsidR="008F3682" w:rsidRPr="00D82463" w:rsidRDefault="00B43153" w:rsidP="00B43153">
            <w:pPr>
              <w:jc w:val="center"/>
            </w:pPr>
            <w:r w:rsidRPr="00D82463">
              <w:t>53,3</w:t>
            </w:r>
          </w:p>
        </w:tc>
        <w:tc>
          <w:tcPr>
            <w:tcW w:w="978" w:type="dxa"/>
          </w:tcPr>
          <w:p w:rsidR="008F3682" w:rsidRPr="00D82463" w:rsidRDefault="00405D9D" w:rsidP="00B43153">
            <w:pPr>
              <w:jc w:val="center"/>
            </w:pPr>
            <w:r w:rsidRPr="00D82463">
              <w:t>1,9</w:t>
            </w:r>
          </w:p>
        </w:tc>
        <w:tc>
          <w:tcPr>
            <w:tcW w:w="1375" w:type="dxa"/>
          </w:tcPr>
          <w:p w:rsidR="008F3682" w:rsidRPr="00D82463" w:rsidRDefault="00B43153" w:rsidP="00B43153">
            <w:pPr>
              <w:jc w:val="center"/>
            </w:pPr>
            <w:r w:rsidRPr="00D82463">
              <w:t>0</w:t>
            </w:r>
          </w:p>
        </w:tc>
      </w:tr>
      <w:tr w:rsidR="008F3682" w:rsidRPr="00D82463" w:rsidTr="008F3682">
        <w:tc>
          <w:tcPr>
            <w:tcW w:w="619" w:type="dxa"/>
          </w:tcPr>
          <w:p w:rsidR="008F3682" w:rsidRPr="00D82463" w:rsidRDefault="008F3682" w:rsidP="008F3682">
            <w:r w:rsidRPr="00D82463">
              <w:t>22</w:t>
            </w:r>
          </w:p>
        </w:tc>
        <w:tc>
          <w:tcPr>
            <w:tcW w:w="1941" w:type="dxa"/>
          </w:tcPr>
          <w:p w:rsidR="008F3682" w:rsidRPr="00D82463" w:rsidRDefault="008F3682" w:rsidP="008F3682">
            <w:r w:rsidRPr="00D82463">
              <w:t>Математика (базовая)</w:t>
            </w:r>
          </w:p>
        </w:tc>
        <w:tc>
          <w:tcPr>
            <w:tcW w:w="2255" w:type="dxa"/>
          </w:tcPr>
          <w:p w:rsidR="008F3682" w:rsidRPr="00D82463" w:rsidRDefault="008F3682" w:rsidP="008F3682">
            <w:pPr>
              <w:jc w:val="center"/>
            </w:pPr>
            <w:r w:rsidRPr="00D82463">
              <w:t>3 (по 5-балльной шкале)</w:t>
            </w:r>
          </w:p>
        </w:tc>
        <w:tc>
          <w:tcPr>
            <w:tcW w:w="1382" w:type="dxa"/>
          </w:tcPr>
          <w:p w:rsidR="008F3682" w:rsidRPr="00D82463" w:rsidRDefault="00262B00" w:rsidP="008F3682">
            <w:pPr>
              <w:jc w:val="center"/>
            </w:pPr>
            <w:r w:rsidRPr="00D82463">
              <w:t>32</w:t>
            </w:r>
          </w:p>
        </w:tc>
        <w:tc>
          <w:tcPr>
            <w:tcW w:w="1111" w:type="dxa"/>
          </w:tcPr>
          <w:p w:rsidR="008F3682" w:rsidRPr="00D82463" w:rsidRDefault="00262B00" w:rsidP="00262B00">
            <w:pPr>
              <w:jc w:val="center"/>
            </w:pPr>
            <w:r w:rsidRPr="00D82463">
              <w:t>4</w:t>
            </w:r>
          </w:p>
        </w:tc>
        <w:tc>
          <w:tcPr>
            <w:tcW w:w="978" w:type="dxa"/>
          </w:tcPr>
          <w:p w:rsidR="008F3682" w:rsidRPr="00D82463" w:rsidRDefault="00262B00" w:rsidP="00262B00">
            <w:pPr>
              <w:jc w:val="center"/>
            </w:pPr>
            <w:r w:rsidRPr="00D82463">
              <w:t>-</w:t>
            </w:r>
          </w:p>
        </w:tc>
        <w:tc>
          <w:tcPr>
            <w:tcW w:w="1375" w:type="dxa"/>
          </w:tcPr>
          <w:p w:rsidR="008F3682" w:rsidRPr="00D82463" w:rsidRDefault="00262B00" w:rsidP="00262B00">
            <w:pPr>
              <w:jc w:val="center"/>
            </w:pPr>
            <w:r w:rsidRPr="00D82463">
              <w:t>3,1</w:t>
            </w:r>
          </w:p>
        </w:tc>
      </w:tr>
      <w:tr w:rsidR="008F3682" w:rsidRPr="00D82463" w:rsidTr="008F3682">
        <w:tc>
          <w:tcPr>
            <w:tcW w:w="619" w:type="dxa"/>
          </w:tcPr>
          <w:p w:rsidR="008F3682" w:rsidRPr="00D82463" w:rsidRDefault="008F3682" w:rsidP="008F3682">
            <w:r w:rsidRPr="00D82463">
              <w:t>3</w:t>
            </w:r>
          </w:p>
        </w:tc>
        <w:tc>
          <w:tcPr>
            <w:tcW w:w="1941" w:type="dxa"/>
          </w:tcPr>
          <w:p w:rsidR="008F3682" w:rsidRPr="00D82463" w:rsidRDefault="008F3682" w:rsidP="008F3682">
            <w:r w:rsidRPr="00D82463">
              <w:t>Физика</w:t>
            </w:r>
          </w:p>
        </w:tc>
        <w:tc>
          <w:tcPr>
            <w:tcW w:w="2255" w:type="dxa"/>
          </w:tcPr>
          <w:p w:rsidR="008F3682" w:rsidRPr="00D82463" w:rsidRDefault="008F3682" w:rsidP="008F3682">
            <w:pPr>
              <w:jc w:val="center"/>
            </w:pPr>
            <w:r w:rsidRPr="00D82463">
              <w:t>36</w:t>
            </w:r>
          </w:p>
        </w:tc>
        <w:tc>
          <w:tcPr>
            <w:tcW w:w="1382" w:type="dxa"/>
          </w:tcPr>
          <w:p w:rsidR="008F3682" w:rsidRPr="00D82463" w:rsidRDefault="00CE351B" w:rsidP="00CE351B">
            <w:pPr>
              <w:jc w:val="center"/>
            </w:pPr>
            <w:r w:rsidRPr="00D82463">
              <w:t>21</w:t>
            </w:r>
          </w:p>
        </w:tc>
        <w:tc>
          <w:tcPr>
            <w:tcW w:w="1111" w:type="dxa"/>
          </w:tcPr>
          <w:p w:rsidR="008F3682" w:rsidRPr="00D82463" w:rsidRDefault="00CE351B" w:rsidP="00CE351B">
            <w:pPr>
              <w:jc w:val="center"/>
            </w:pPr>
            <w:r w:rsidRPr="00D82463">
              <w:t>45,0</w:t>
            </w:r>
          </w:p>
        </w:tc>
        <w:tc>
          <w:tcPr>
            <w:tcW w:w="978" w:type="dxa"/>
          </w:tcPr>
          <w:p w:rsidR="008F3682" w:rsidRPr="00D82463" w:rsidRDefault="00CE351B" w:rsidP="00CE351B">
            <w:pPr>
              <w:jc w:val="center"/>
            </w:pPr>
            <w:r w:rsidRPr="00D82463">
              <w:t>0</w:t>
            </w:r>
          </w:p>
        </w:tc>
        <w:tc>
          <w:tcPr>
            <w:tcW w:w="1375" w:type="dxa"/>
          </w:tcPr>
          <w:p w:rsidR="008F3682" w:rsidRPr="00D82463" w:rsidRDefault="00AE5C20" w:rsidP="00CE351B">
            <w:pPr>
              <w:jc w:val="center"/>
            </w:pPr>
            <w:r w:rsidRPr="00D82463">
              <w:t>4,4</w:t>
            </w:r>
          </w:p>
        </w:tc>
      </w:tr>
      <w:tr w:rsidR="008F3682" w:rsidRPr="00D82463" w:rsidTr="008F3682">
        <w:tc>
          <w:tcPr>
            <w:tcW w:w="619" w:type="dxa"/>
          </w:tcPr>
          <w:p w:rsidR="008F3682" w:rsidRPr="00D82463" w:rsidRDefault="008F3682" w:rsidP="008F3682">
            <w:r w:rsidRPr="00D82463">
              <w:t>4</w:t>
            </w:r>
          </w:p>
        </w:tc>
        <w:tc>
          <w:tcPr>
            <w:tcW w:w="1941" w:type="dxa"/>
          </w:tcPr>
          <w:p w:rsidR="008F3682" w:rsidRPr="00D82463" w:rsidRDefault="008F3682" w:rsidP="008F3682">
            <w:r w:rsidRPr="00D82463">
              <w:t>Химия</w:t>
            </w:r>
          </w:p>
        </w:tc>
        <w:tc>
          <w:tcPr>
            <w:tcW w:w="2255" w:type="dxa"/>
          </w:tcPr>
          <w:p w:rsidR="008F3682" w:rsidRPr="00D82463" w:rsidRDefault="008F3682" w:rsidP="008F3682">
            <w:pPr>
              <w:jc w:val="center"/>
            </w:pPr>
            <w:r w:rsidRPr="00D82463">
              <w:t>36</w:t>
            </w:r>
          </w:p>
        </w:tc>
        <w:tc>
          <w:tcPr>
            <w:tcW w:w="1382" w:type="dxa"/>
          </w:tcPr>
          <w:p w:rsidR="008F3682" w:rsidRPr="00D82463" w:rsidRDefault="004B3740" w:rsidP="00CE351B">
            <w:pPr>
              <w:jc w:val="center"/>
            </w:pPr>
            <w:r w:rsidRPr="00D82463">
              <w:t>8</w:t>
            </w:r>
          </w:p>
        </w:tc>
        <w:tc>
          <w:tcPr>
            <w:tcW w:w="1111" w:type="dxa"/>
          </w:tcPr>
          <w:p w:rsidR="008F3682" w:rsidRPr="00D82463" w:rsidRDefault="004B3740" w:rsidP="00CE351B">
            <w:pPr>
              <w:jc w:val="center"/>
            </w:pPr>
            <w:r w:rsidRPr="00D82463">
              <w:t>66,5</w:t>
            </w:r>
          </w:p>
        </w:tc>
        <w:tc>
          <w:tcPr>
            <w:tcW w:w="978" w:type="dxa"/>
          </w:tcPr>
          <w:p w:rsidR="008F3682" w:rsidRPr="00D82463" w:rsidRDefault="004B3740" w:rsidP="00CE351B">
            <w:pPr>
              <w:jc w:val="center"/>
            </w:pPr>
            <w:r w:rsidRPr="00D82463">
              <w:t>25,0</w:t>
            </w:r>
          </w:p>
        </w:tc>
        <w:tc>
          <w:tcPr>
            <w:tcW w:w="1375" w:type="dxa"/>
          </w:tcPr>
          <w:p w:rsidR="008F3682" w:rsidRPr="00D82463" w:rsidRDefault="004B3740" w:rsidP="00CE351B">
            <w:pPr>
              <w:jc w:val="center"/>
            </w:pPr>
            <w:r w:rsidRPr="00D82463">
              <w:t>0</w:t>
            </w:r>
          </w:p>
        </w:tc>
      </w:tr>
      <w:tr w:rsidR="008F3682" w:rsidRPr="00D82463" w:rsidTr="008F3682">
        <w:tc>
          <w:tcPr>
            <w:tcW w:w="619" w:type="dxa"/>
          </w:tcPr>
          <w:p w:rsidR="008F3682" w:rsidRPr="00D82463" w:rsidRDefault="008F3682" w:rsidP="008F3682">
            <w:r w:rsidRPr="00D82463">
              <w:t>5</w:t>
            </w:r>
          </w:p>
        </w:tc>
        <w:tc>
          <w:tcPr>
            <w:tcW w:w="1941" w:type="dxa"/>
          </w:tcPr>
          <w:p w:rsidR="008F3682" w:rsidRPr="00D82463" w:rsidRDefault="008F3682" w:rsidP="008F3682">
            <w:r w:rsidRPr="00D82463">
              <w:t>Информатика и ИКТ</w:t>
            </w:r>
          </w:p>
        </w:tc>
        <w:tc>
          <w:tcPr>
            <w:tcW w:w="2255" w:type="dxa"/>
          </w:tcPr>
          <w:p w:rsidR="008F3682" w:rsidRPr="00D82463" w:rsidRDefault="008F3682" w:rsidP="008F3682">
            <w:pPr>
              <w:jc w:val="center"/>
            </w:pPr>
            <w:r w:rsidRPr="00D82463">
              <w:t>40</w:t>
            </w:r>
          </w:p>
        </w:tc>
        <w:tc>
          <w:tcPr>
            <w:tcW w:w="1382" w:type="dxa"/>
          </w:tcPr>
          <w:p w:rsidR="008F3682" w:rsidRPr="00D82463" w:rsidRDefault="00EB3EF1" w:rsidP="00CE351B">
            <w:pPr>
              <w:jc w:val="center"/>
            </w:pPr>
            <w:r w:rsidRPr="00D82463">
              <w:t>11</w:t>
            </w:r>
          </w:p>
        </w:tc>
        <w:tc>
          <w:tcPr>
            <w:tcW w:w="1111" w:type="dxa"/>
          </w:tcPr>
          <w:p w:rsidR="008F3682" w:rsidRPr="00D82463" w:rsidRDefault="00EB3EF1" w:rsidP="00CE351B">
            <w:pPr>
              <w:jc w:val="center"/>
            </w:pPr>
            <w:r w:rsidRPr="00D82463">
              <w:t>40,0</w:t>
            </w:r>
          </w:p>
        </w:tc>
        <w:tc>
          <w:tcPr>
            <w:tcW w:w="978" w:type="dxa"/>
          </w:tcPr>
          <w:p w:rsidR="008F3682" w:rsidRPr="00D82463" w:rsidRDefault="00EB3EF1" w:rsidP="00CE351B">
            <w:pPr>
              <w:jc w:val="center"/>
            </w:pPr>
            <w:r w:rsidRPr="00D82463">
              <w:t>0</w:t>
            </w:r>
          </w:p>
        </w:tc>
        <w:tc>
          <w:tcPr>
            <w:tcW w:w="1375" w:type="dxa"/>
          </w:tcPr>
          <w:p w:rsidR="008F3682" w:rsidRPr="00D82463" w:rsidRDefault="00EB3EF1" w:rsidP="00CE351B">
            <w:pPr>
              <w:jc w:val="center"/>
            </w:pPr>
            <w:r w:rsidRPr="00D82463">
              <w:t>27,2</w:t>
            </w:r>
          </w:p>
        </w:tc>
      </w:tr>
      <w:tr w:rsidR="008F3682" w:rsidRPr="00D82463" w:rsidTr="008F3682">
        <w:tc>
          <w:tcPr>
            <w:tcW w:w="619" w:type="dxa"/>
          </w:tcPr>
          <w:p w:rsidR="008F3682" w:rsidRPr="00D82463" w:rsidRDefault="008F3682" w:rsidP="008F3682">
            <w:r w:rsidRPr="00D82463">
              <w:t>6</w:t>
            </w:r>
          </w:p>
        </w:tc>
        <w:tc>
          <w:tcPr>
            <w:tcW w:w="1941" w:type="dxa"/>
          </w:tcPr>
          <w:p w:rsidR="008F3682" w:rsidRPr="00D82463" w:rsidRDefault="008F3682" w:rsidP="008F3682">
            <w:r w:rsidRPr="00D82463">
              <w:t xml:space="preserve">Биология </w:t>
            </w:r>
          </w:p>
        </w:tc>
        <w:tc>
          <w:tcPr>
            <w:tcW w:w="2255" w:type="dxa"/>
          </w:tcPr>
          <w:p w:rsidR="008F3682" w:rsidRPr="00D82463" w:rsidRDefault="008F3682" w:rsidP="008F3682">
            <w:pPr>
              <w:jc w:val="center"/>
            </w:pPr>
            <w:r w:rsidRPr="00D82463">
              <w:t>36</w:t>
            </w:r>
          </w:p>
        </w:tc>
        <w:tc>
          <w:tcPr>
            <w:tcW w:w="1382" w:type="dxa"/>
          </w:tcPr>
          <w:p w:rsidR="008F3682" w:rsidRPr="00D82463" w:rsidRDefault="001A2D04" w:rsidP="00CE351B">
            <w:pPr>
              <w:jc w:val="center"/>
            </w:pPr>
            <w:r w:rsidRPr="00D82463">
              <w:t>13</w:t>
            </w:r>
          </w:p>
        </w:tc>
        <w:tc>
          <w:tcPr>
            <w:tcW w:w="1111" w:type="dxa"/>
          </w:tcPr>
          <w:p w:rsidR="008F3682" w:rsidRPr="00D82463" w:rsidRDefault="001A2D04" w:rsidP="00CE351B">
            <w:pPr>
              <w:jc w:val="center"/>
            </w:pPr>
            <w:r w:rsidRPr="00D82463">
              <w:t>50,0</w:t>
            </w:r>
          </w:p>
        </w:tc>
        <w:tc>
          <w:tcPr>
            <w:tcW w:w="978" w:type="dxa"/>
          </w:tcPr>
          <w:p w:rsidR="008F3682" w:rsidRPr="00D82463" w:rsidRDefault="001A2D04" w:rsidP="00CE351B">
            <w:pPr>
              <w:jc w:val="center"/>
            </w:pPr>
            <w:r w:rsidRPr="00D82463">
              <w:t>0</w:t>
            </w:r>
          </w:p>
        </w:tc>
        <w:tc>
          <w:tcPr>
            <w:tcW w:w="1375" w:type="dxa"/>
          </w:tcPr>
          <w:p w:rsidR="008F3682" w:rsidRPr="00D82463" w:rsidRDefault="003A0D04" w:rsidP="00CE351B">
            <w:pPr>
              <w:jc w:val="center"/>
            </w:pPr>
            <w:r w:rsidRPr="00D82463">
              <w:t>7,43</w:t>
            </w:r>
          </w:p>
        </w:tc>
      </w:tr>
      <w:tr w:rsidR="004B3740" w:rsidRPr="00D82463" w:rsidTr="008F3682">
        <w:tc>
          <w:tcPr>
            <w:tcW w:w="619" w:type="dxa"/>
          </w:tcPr>
          <w:p w:rsidR="004B3740" w:rsidRPr="00D82463" w:rsidRDefault="004B3740" w:rsidP="004B3740">
            <w:r w:rsidRPr="00D82463">
              <w:t>7</w:t>
            </w:r>
          </w:p>
        </w:tc>
        <w:tc>
          <w:tcPr>
            <w:tcW w:w="1941" w:type="dxa"/>
          </w:tcPr>
          <w:p w:rsidR="004B3740" w:rsidRPr="00D82463" w:rsidRDefault="004B3740" w:rsidP="004B3740">
            <w:r w:rsidRPr="00D82463">
              <w:t xml:space="preserve">История </w:t>
            </w:r>
          </w:p>
        </w:tc>
        <w:tc>
          <w:tcPr>
            <w:tcW w:w="2255" w:type="dxa"/>
          </w:tcPr>
          <w:p w:rsidR="004B3740" w:rsidRPr="00D82463" w:rsidRDefault="004B3740" w:rsidP="004B3740">
            <w:pPr>
              <w:jc w:val="center"/>
            </w:pPr>
            <w:r w:rsidRPr="00D82463">
              <w:t>32</w:t>
            </w:r>
          </w:p>
        </w:tc>
        <w:tc>
          <w:tcPr>
            <w:tcW w:w="1382" w:type="dxa"/>
          </w:tcPr>
          <w:p w:rsidR="004B3740" w:rsidRPr="00D82463" w:rsidRDefault="004B3740" w:rsidP="004B3740">
            <w:pPr>
              <w:jc w:val="center"/>
            </w:pPr>
            <w:r w:rsidRPr="00D82463">
              <w:t>7</w:t>
            </w:r>
          </w:p>
        </w:tc>
        <w:tc>
          <w:tcPr>
            <w:tcW w:w="1111" w:type="dxa"/>
          </w:tcPr>
          <w:p w:rsidR="004B3740" w:rsidRPr="00D82463" w:rsidRDefault="004B3740" w:rsidP="004B3740">
            <w:pPr>
              <w:jc w:val="center"/>
            </w:pPr>
            <w:r w:rsidRPr="00D82463">
              <w:t>60,28</w:t>
            </w:r>
          </w:p>
        </w:tc>
        <w:tc>
          <w:tcPr>
            <w:tcW w:w="978" w:type="dxa"/>
          </w:tcPr>
          <w:p w:rsidR="004B3740" w:rsidRPr="00D82463" w:rsidRDefault="004B3740" w:rsidP="004B3740">
            <w:pPr>
              <w:jc w:val="center"/>
            </w:pPr>
            <w:r w:rsidRPr="00D82463">
              <w:t>14,28</w:t>
            </w:r>
          </w:p>
        </w:tc>
        <w:tc>
          <w:tcPr>
            <w:tcW w:w="1375" w:type="dxa"/>
          </w:tcPr>
          <w:p w:rsidR="004B3740" w:rsidRPr="00D82463" w:rsidRDefault="004B3740" w:rsidP="004B3740">
            <w:pPr>
              <w:jc w:val="center"/>
            </w:pPr>
            <w:r w:rsidRPr="00D82463">
              <w:t>0</w:t>
            </w:r>
          </w:p>
        </w:tc>
      </w:tr>
      <w:tr w:rsidR="004B3740" w:rsidRPr="00D82463" w:rsidTr="008F3682">
        <w:tc>
          <w:tcPr>
            <w:tcW w:w="619" w:type="dxa"/>
          </w:tcPr>
          <w:p w:rsidR="004B3740" w:rsidRPr="00D82463" w:rsidRDefault="004B3740" w:rsidP="004B3740">
            <w:r w:rsidRPr="00D82463">
              <w:t>8</w:t>
            </w:r>
          </w:p>
        </w:tc>
        <w:tc>
          <w:tcPr>
            <w:tcW w:w="1941" w:type="dxa"/>
          </w:tcPr>
          <w:p w:rsidR="004B3740" w:rsidRPr="00D82463" w:rsidRDefault="004B3740" w:rsidP="004B3740">
            <w:pPr>
              <w:rPr>
                <w:vertAlign w:val="superscript"/>
              </w:rPr>
            </w:pPr>
            <w:r w:rsidRPr="00D82463">
              <w:t xml:space="preserve">География </w:t>
            </w:r>
            <w:r w:rsidR="00684523" w:rsidRPr="00D82463">
              <w:rPr>
                <w:vertAlign w:val="superscript"/>
              </w:rPr>
              <w:t>*</w:t>
            </w:r>
          </w:p>
        </w:tc>
        <w:tc>
          <w:tcPr>
            <w:tcW w:w="2255" w:type="dxa"/>
          </w:tcPr>
          <w:p w:rsidR="004B3740" w:rsidRPr="00D82463" w:rsidRDefault="004B3740" w:rsidP="004B3740">
            <w:pPr>
              <w:jc w:val="center"/>
            </w:pPr>
            <w:r w:rsidRPr="00D82463">
              <w:t>37</w:t>
            </w:r>
          </w:p>
        </w:tc>
        <w:tc>
          <w:tcPr>
            <w:tcW w:w="1382" w:type="dxa"/>
          </w:tcPr>
          <w:p w:rsidR="004B3740" w:rsidRPr="00D82463" w:rsidRDefault="004B3740" w:rsidP="004B3740">
            <w:pPr>
              <w:jc w:val="center"/>
            </w:pPr>
          </w:p>
        </w:tc>
        <w:tc>
          <w:tcPr>
            <w:tcW w:w="1111" w:type="dxa"/>
          </w:tcPr>
          <w:p w:rsidR="004B3740" w:rsidRPr="00D82463" w:rsidRDefault="004B3740" w:rsidP="004B3740">
            <w:pPr>
              <w:jc w:val="center"/>
            </w:pPr>
          </w:p>
        </w:tc>
        <w:tc>
          <w:tcPr>
            <w:tcW w:w="978" w:type="dxa"/>
          </w:tcPr>
          <w:p w:rsidR="004B3740" w:rsidRPr="00D82463" w:rsidRDefault="004B3740" w:rsidP="004B3740">
            <w:pPr>
              <w:jc w:val="center"/>
            </w:pPr>
          </w:p>
        </w:tc>
        <w:tc>
          <w:tcPr>
            <w:tcW w:w="1375" w:type="dxa"/>
          </w:tcPr>
          <w:p w:rsidR="004B3740" w:rsidRPr="00D82463" w:rsidRDefault="004B3740" w:rsidP="004B3740">
            <w:pPr>
              <w:jc w:val="center"/>
            </w:pPr>
          </w:p>
        </w:tc>
      </w:tr>
      <w:tr w:rsidR="004B3740" w:rsidRPr="00D82463" w:rsidTr="008F3682">
        <w:tc>
          <w:tcPr>
            <w:tcW w:w="619" w:type="dxa"/>
          </w:tcPr>
          <w:p w:rsidR="004B3740" w:rsidRPr="00D82463" w:rsidRDefault="004B3740" w:rsidP="004B3740">
            <w:r w:rsidRPr="00D82463">
              <w:t>9</w:t>
            </w:r>
          </w:p>
        </w:tc>
        <w:tc>
          <w:tcPr>
            <w:tcW w:w="1941" w:type="dxa"/>
          </w:tcPr>
          <w:p w:rsidR="004B3740" w:rsidRPr="00D82463" w:rsidRDefault="004B3740" w:rsidP="004B3740">
            <w:r w:rsidRPr="00D82463">
              <w:t>Английский язык</w:t>
            </w:r>
          </w:p>
        </w:tc>
        <w:tc>
          <w:tcPr>
            <w:tcW w:w="2255" w:type="dxa"/>
          </w:tcPr>
          <w:p w:rsidR="004B3740" w:rsidRPr="00D82463" w:rsidRDefault="004B3740" w:rsidP="004B3740">
            <w:pPr>
              <w:jc w:val="center"/>
            </w:pPr>
            <w:r w:rsidRPr="00D82463">
              <w:t>22</w:t>
            </w:r>
          </w:p>
        </w:tc>
        <w:tc>
          <w:tcPr>
            <w:tcW w:w="1382" w:type="dxa"/>
          </w:tcPr>
          <w:p w:rsidR="004B3740" w:rsidRPr="00D82463" w:rsidRDefault="0099160A" w:rsidP="004B3740">
            <w:pPr>
              <w:jc w:val="center"/>
            </w:pPr>
            <w:r w:rsidRPr="00D82463">
              <w:t>3</w:t>
            </w:r>
          </w:p>
        </w:tc>
        <w:tc>
          <w:tcPr>
            <w:tcW w:w="1111" w:type="dxa"/>
          </w:tcPr>
          <w:p w:rsidR="004B3740" w:rsidRPr="00D82463" w:rsidRDefault="0099160A" w:rsidP="004B3740">
            <w:pPr>
              <w:jc w:val="center"/>
            </w:pPr>
            <w:r w:rsidRPr="00D82463">
              <w:t>77,33</w:t>
            </w:r>
          </w:p>
        </w:tc>
        <w:tc>
          <w:tcPr>
            <w:tcW w:w="978" w:type="dxa"/>
          </w:tcPr>
          <w:p w:rsidR="004B3740" w:rsidRPr="00D82463" w:rsidRDefault="0099160A" w:rsidP="004B3740">
            <w:pPr>
              <w:jc w:val="center"/>
            </w:pPr>
            <w:r w:rsidRPr="00D82463">
              <w:t>66,67</w:t>
            </w:r>
          </w:p>
        </w:tc>
        <w:tc>
          <w:tcPr>
            <w:tcW w:w="1375" w:type="dxa"/>
          </w:tcPr>
          <w:p w:rsidR="004B3740" w:rsidRPr="00D82463" w:rsidRDefault="0099160A" w:rsidP="004B3740">
            <w:pPr>
              <w:jc w:val="center"/>
            </w:pPr>
            <w:r w:rsidRPr="00D82463">
              <w:t>0</w:t>
            </w:r>
          </w:p>
        </w:tc>
      </w:tr>
      <w:tr w:rsidR="004B3740" w:rsidRPr="00D82463" w:rsidTr="008F3682">
        <w:tc>
          <w:tcPr>
            <w:tcW w:w="619" w:type="dxa"/>
          </w:tcPr>
          <w:p w:rsidR="004B3740" w:rsidRPr="00D82463" w:rsidRDefault="004B3740" w:rsidP="004B3740">
            <w:r w:rsidRPr="00D82463">
              <w:t>12</w:t>
            </w:r>
          </w:p>
        </w:tc>
        <w:tc>
          <w:tcPr>
            <w:tcW w:w="1941" w:type="dxa"/>
          </w:tcPr>
          <w:p w:rsidR="004B3740" w:rsidRPr="00D82463" w:rsidRDefault="004B3740" w:rsidP="004B3740">
            <w:r w:rsidRPr="00D82463">
              <w:t>Обществознание</w:t>
            </w:r>
          </w:p>
        </w:tc>
        <w:tc>
          <w:tcPr>
            <w:tcW w:w="2255" w:type="dxa"/>
          </w:tcPr>
          <w:p w:rsidR="004B3740" w:rsidRPr="00D82463" w:rsidRDefault="004B3740" w:rsidP="004B3740">
            <w:pPr>
              <w:jc w:val="center"/>
            </w:pPr>
            <w:r w:rsidRPr="00D82463">
              <w:t>42</w:t>
            </w:r>
          </w:p>
        </w:tc>
        <w:tc>
          <w:tcPr>
            <w:tcW w:w="1382" w:type="dxa"/>
          </w:tcPr>
          <w:p w:rsidR="004B3740" w:rsidRPr="00D82463" w:rsidRDefault="008F5469" w:rsidP="004B3740">
            <w:pPr>
              <w:jc w:val="center"/>
            </w:pPr>
            <w:r w:rsidRPr="00D82463">
              <w:t>36</w:t>
            </w:r>
          </w:p>
        </w:tc>
        <w:tc>
          <w:tcPr>
            <w:tcW w:w="1111" w:type="dxa"/>
          </w:tcPr>
          <w:p w:rsidR="004B3740" w:rsidRPr="00D82463" w:rsidRDefault="008F5469" w:rsidP="004B3740">
            <w:pPr>
              <w:jc w:val="center"/>
            </w:pPr>
            <w:r w:rsidRPr="00D82463">
              <w:t>59,17</w:t>
            </w:r>
          </w:p>
        </w:tc>
        <w:tc>
          <w:tcPr>
            <w:tcW w:w="978" w:type="dxa"/>
          </w:tcPr>
          <w:p w:rsidR="004B3740" w:rsidRPr="00D82463" w:rsidRDefault="007D715C" w:rsidP="004B3740">
            <w:pPr>
              <w:jc w:val="center"/>
            </w:pPr>
            <w:r w:rsidRPr="00D82463">
              <w:t>13,89</w:t>
            </w:r>
          </w:p>
        </w:tc>
        <w:tc>
          <w:tcPr>
            <w:tcW w:w="1375" w:type="dxa"/>
          </w:tcPr>
          <w:p w:rsidR="004B3740" w:rsidRPr="00D82463" w:rsidRDefault="003A0D04" w:rsidP="004B3740">
            <w:pPr>
              <w:jc w:val="center"/>
            </w:pPr>
            <w:r w:rsidRPr="00D82463">
              <w:t>8,3</w:t>
            </w:r>
          </w:p>
        </w:tc>
      </w:tr>
      <w:tr w:rsidR="004B3740" w:rsidRPr="00D82463" w:rsidTr="008F3682">
        <w:tc>
          <w:tcPr>
            <w:tcW w:w="619" w:type="dxa"/>
          </w:tcPr>
          <w:p w:rsidR="004B3740" w:rsidRPr="00D82463" w:rsidRDefault="004B3740" w:rsidP="004B3740">
            <w:r w:rsidRPr="00D82463">
              <w:t>18</w:t>
            </w:r>
          </w:p>
        </w:tc>
        <w:tc>
          <w:tcPr>
            <w:tcW w:w="1941" w:type="dxa"/>
          </w:tcPr>
          <w:p w:rsidR="004B3740" w:rsidRPr="00D82463" w:rsidRDefault="004B3740" w:rsidP="004B3740">
            <w:r w:rsidRPr="00D82463">
              <w:t>Литература</w:t>
            </w:r>
          </w:p>
        </w:tc>
        <w:tc>
          <w:tcPr>
            <w:tcW w:w="2255" w:type="dxa"/>
          </w:tcPr>
          <w:p w:rsidR="004B3740" w:rsidRPr="00D82463" w:rsidRDefault="004B3740" w:rsidP="004B3740">
            <w:pPr>
              <w:jc w:val="center"/>
            </w:pPr>
            <w:r w:rsidRPr="00D82463">
              <w:t>32</w:t>
            </w:r>
          </w:p>
        </w:tc>
        <w:tc>
          <w:tcPr>
            <w:tcW w:w="1382" w:type="dxa"/>
          </w:tcPr>
          <w:p w:rsidR="004B3740" w:rsidRPr="00D82463" w:rsidRDefault="008C449A" w:rsidP="004B3740">
            <w:pPr>
              <w:jc w:val="center"/>
            </w:pPr>
            <w:r w:rsidRPr="00D82463">
              <w:t>5</w:t>
            </w:r>
          </w:p>
        </w:tc>
        <w:tc>
          <w:tcPr>
            <w:tcW w:w="1111" w:type="dxa"/>
          </w:tcPr>
          <w:p w:rsidR="004B3740" w:rsidRPr="00D82463" w:rsidRDefault="008C449A" w:rsidP="004B3740">
            <w:pPr>
              <w:jc w:val="center"/>
            </w:pPr>
            <w:r w:rsidRPr="00D82463">
              <w:t>53,2</w:t>
            </w:r>
          </w:p>
        </w:tc>
        <w:tc>
          <w:tcPr>
            <w:tcW w:w="978" w:type="dxa"/>
          </w:tcPr>
          <w:p w:rsidR="004B3740" w:rsidRPr="00D82463" w:rsidRDefault="008C449A" w:rsidP="004B3740">
            <w:pPr>
              <w:jc w:val="center"/>
            </w:pPr>
            <w:r w:rsidRPr="00D82463">
              <w:t>0</w:t>
            </w:r>
          </w:p>
        </w:tc>
        <w:tc>
          <w:tcPr>
            <w:tcW w:w="1375" w:type="dxa"/>
          </w:tcPr>
          <w:p w:rsidR="004B3740" w:rsidRPr="00D82463" w:rsidRDefault="008C449A" w:rsidP="004B3740">
            <w:pPr>
              <w:jc w:val="center"/>
            </w:pPr>
            <w:r w:rsidRPr="00D82463">
              <w:t>0</w:t>
            </w:r>
          </w:p>
        </w:tc>
      </w:tr>
    </w:tbl>
    <w:p w:rsidR="009C4C98" w:rsidRPr="00D82463" w:rsidRDefault="009C4C98" w:rsidP="009C4C98"/>
    <w:p w:rsidR="009C4C98" w:rsidRPr="00D82463" w:rsidRDefault="008D6E61" w:rsidP="009C4C98">
      <w:pPr>
        <w:rPr>
          <w:vertAlign w:val="superscript"/>
        </w:rPr>
      </w:pPr>
      <w:r w:rsidRPr="00D82463">
        <w:rPr>
          <w:vertAlign w:val="superscript"/>
        </w:rPr>
        <w:t>*Участников ЕГЭ - выпускников текущего года по географии в 2022 году в Константиновском районе не было</w:t>
      </w:r>
    </w:p>
    <w:p w:rsidR="00BA5319" w:rsidRPr="00D82463" w:rsidRDefault="00D06AC0" w:rsidP="00BA5319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2463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BA5319" w:rsidRPr="00D82463">
        <w:rPr>
          <w:rFonts w:ascii="Times New Roman" w:hAnsi="Times New Roman" w:cs="Times New Roman"/>
          <w:color w:val="auto"/>
          <w:sz w:val="24"/>
          <w:szCs w:val="24"/>
        </w:rPr>
        <w:t xml:space="preserve">Методический анализ результатов ЕГЭ по </w:t>
      </w:r>
      <w:r w:rsidR="00AB799B" w:rsidRPr="00D82463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обязательным </w:t>
      </w:r>
      <w:r w:rsidR="00BA5319" w:rsidRPr="00D82463">
        <w:rPr>
          <w:rFonts w:ascii="Times New Roman" w:hAnsi="Times New Roman" w:cs="Times New Roman"/>
          <w:color w:val="auto"/>
          <w:sz w:val="24"/>
          <w:szCs w:val="24"/>
        </w:rPr>
        <w:t>учебным предметам</w:t>
      </w:r>
    </w:p>
    <w:p w:rsidR="00AB799C" w:rsidRPr="004246DD" w:rsidRDefault="00AB799C" w:rsidP="00B700D0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u w:val="single"/>
        </w:rPr>
      </w:pPr>
      <w:r w:rsidRPr="004246DD">
        <w:rPr>
          <w:b/>
          <w:u w:val="single"/>
        </w:rPr>
        <w:t>Русский язык</w:t>
      </w:r>
    </w:p>
    <w:p w:rsidR="00AB799C" w:rsidRPr="00F712B7" w:rsidRDefault="00AB799C" w:rsidP="00B700D0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712B7">
        <w:t>Экзаменационная работа по русскому языку состоит из двух частей. В первой — 26 заданий с кратким ответом, которые оцениваются одним баллом, за исключением двух: за задание 8 — 5 баллов, а за задание 26 — 4 балла, в обоих случаях по одному баллу за</w:t>
      </w:r>
      <w:r w:rsidRPr="00D82463">
        <w:rPr>
          <w:color w:val="2F2F2F"/>
        </w:rPr>
        <w:t xml:space="preserve"> </w:t>
      </w:r>
      <w:r w:rsidRPr="00F712B7">
        <w:t>каждую правильно указанную цифру. Таким образом, за первую часть можно получить 33 первичных балла, или 57% от максимального первичного балла за всю работу.</w:t>
      </w:r>
    </w:p>
    <w:p w:rsidR="00AB799C" w:rsidRPr="00F712B7" w:rsidRDefault="00AB799C" w:rsidP="00B700D0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712B7">
        <w:t>Во второй части одно задание с развёрнутым ответом (сочинение), которое оценивается по 12 критериям: учитывается содержание сочинения, языковое оформление и грамотность.</w:t>
      </w:r>
    </w:p>
    <w:p w:rsidR="00404A66" w:rsidRPr="00D82463" w:rsidRDefault="0098119E" w:rsidP="00B700D0">
      <w:pPr>
        <w:ind w:firstLine="709"/>
        <w:jc w:val="both"/>
      </w:pPr>
      <w:r w:rsidRPr="00D82463">
        <w:lastRenderedPageBreak/>
        <w:t>Наибольшее затруднение</w:t>
      </w:r>
      <w:r w:rsidR="00404A66" w:rsidRPr="00D82463">
        <w:t xml:space="preserve"> из заданий с кратким ответом у выпускников 2022 года вызвали</w:t>
      </w:r>
      <w:r w:rsidRPr="00D82463">
        <w:t xml:space="preserve"> </w:t>
      </w:r>
    </w:p>
    <w:p w:rsidR="009C4C98" w:rsidRPr="00D82463" w:rsidRDefault="00404A66" w:rsidP="00B700D0">
      <w:pPr>
        <w:ind w:firstLine="709"/>
        <w:jc w:val="both"/>
      </w:pPr>
      <w:r w:rsidRPr="00D82463">
        <w:t xml:space="preserve">- </w:t>
      </w:r>
      <w:r w:rsidR="0098119E" w:rsidRPr="00D82463">
        <w:t xml:space="preserve">задание №2 </w:t>
      </w:r>
      <w:r w:rsidRPr="00D82463">
        <w:t>(</w:t>
      </w:r>
      <w:r w:rsidRPr="00D82463">
        <w:rPr>
          <w:color w:val="000000"/>
          <w:shd w:val="clear" w:color="auto" w:fill="FFFFFF"/>
        </w:rPr>
        <w:t xml:space="preserve">Средства связи предложений в тексте) </w:t>
      </w:r>
      <w:r w:rsidRPr="00D82463">
        <w:t>- не справились 56% выпускников;</w:t>
      </w:r>
    </w:p>
    <w:p w:rsidR="00404A66" w:rsidRPr="00D82463" w:rsidRDefault="00404A66" w:rsidP="00B700D0">
      <w:pPr>
        <w:ind w:firstLine="709"/>
        <w:jc w:val="both"/>
      </w:pPr>
      <w:r w:rsidRPr="00D82463">
        <w:t>- задание №10 (</w:t>
      </w:r>
      <w:r w:rsidRPr="00D82463">
        <w:rPr>
          <w:color w:val="000000"/>
          <w:shd w:val="clear" w:color="auto" w:fill="FFFFFF"/>
        </w:rPr>
        <w:t>Правописание приставок) – не справились 60%;</w:t>
      </w:r>
    </w:p>
    <w:p w:rsidR="009C4C98" w:rsidRPr="00D82463" w:rsidRDefault="00404A66" w:rsidP="00B700D0">
      <w:pPr>
        <w:ind w:firstLine="709"/>
        <w:jc w:val="both"/>
        <w:rPr>
          <w:color w:val="000000"/>
          <w:shd w:val="clear" w:color="auto" w:fill="FFFFFF"/>
        </w:rPr>
      </w:pPr>
      <w:r w:rsidRPr="00D82463">
        <w:t>- задание №12 (</w:t>
      </w:r>
      <w:r w:rsidRPr="00D82463">
        <w:rPr>
          <w:color w:val="000000"/>
          <w:shd w:val="clear" w:color="auto" w:fill="FFFFFF"/>
        </w:rPr>
        <w:t>Правописание личных окончаний глаголов и суффиксов причастий) – не справились – 54%;</w:t>
      </w:r>
    </w:p>
    <w:p w:rsidR="00404A66" w:rsidRPr="00D82463" w:rsidRDefault="00404A66" w:rsidP="00B700D0">
      <w:pPr>
        <w:ind w:firstLine="709"/>
        <w:jc w:val="both"/>
      </w:pPr>
      <w:r w:rsidRPr="00D82463">
        <w:t>- задание №25 (</w:t>
      </w:r>
      <w:r w:rsidRPr="00D82463">
        <w:rPr>
          <w:color w:val="000000"/>
          <w:shd w:val="clear" w:color="auto" w:fill="FFFFFF"/>
        </w:rPr>
        <w:t xml:space="preserve">Средства связи предложений в тексте) </w:t>
      </w:r>
      <w:r w:rsidRPr="00D82463">
        <w:t>- не справились 51%.</w:t>
      </w:r>
    </w:p>
    <w:p w:rsidR="00C57512" w:rsidRPr="00D82463" w:rsidRDefault="00C57512" w:rsidP="00B700D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D82463">
        <w:rPr>
          <w:rStyle w:val="c1"/>
          <w:color w:val="000000"/>
        </w:rPr>
        <w:t xml:space="preserve">В задании с развернутым ответом </w:t>
      </w:r>
      <w:r w:rsidR="00FD2B68" w:rsidRPr="00D82463">
        <w:rPr>
          <w:color w:val="000000"/>
        </w:rPr>
        <w:t>наибольшую трудность</w:t>
      </w:r>
      <w:r w:rsidR="00CB0010" w:rsidRPr="00D82463">
        <w:rPr>
          <w:color w:val="000000"/>
        </w:rPr>
        <w:t xml:space="preserve"> у</w:t>
      </w:r>
      <w:r w:rsidR="00FD2B68" w:rsidRPr="00D82463">
        <w:rPr>
          <w:color w:val="000000"/>
        </w:rPr>
        <w:t xml:space="preserve"> участников ЕГЭ вызвало оформление работы с точки зрения </w:t>
      </w:r>
      <w:r w:rsidR="00FD2B68" w:rsidRPr="00D82463">
        <w:rPr>
          <w:rStyle w:val="c1"/>
          <w:color w:val="000000"/>
        </w:rPr>
        <w:t>соблюдения пунктуационных норм</w:t>
      </w:r>
      <w:r w:rsidRPr="00D82463">
        <w:rPr>
          <w:rStyle w:val="c1"/>
          <w:color w:val="000000"/>
        </w:rPr>
        <w:t xml:space="preserve"> </w:t>
      </w:r>
      <w:r w:rsidR="00FD2B68" w:rsidRPr="00D82463">
        <w:rPr>
          <w:rStyle w:val="c1"/>
          <w:color w:val="000000"/>
        </w:rPr>
        <w:t xml:space="preserve">(К8) – «0» получили 33% участников. </w:t>
      </w:r>
    </w:p>
    <w:p w:rsidR="0017345F" w:rsidRPr="00D82463" w:rsidRDefault="0017345F" w:rsidP="009B1A6D">
      <w:pPr>
        <w:pStyle w:val="c2"/>
        <w:shd w:val="clear" w:color="auto" w:fill="FFFFFF"/>
        <w:tabs>
          <w:tab w:val="left" w:pos="3090"/>
        </w:tabs>
        <w:spacing w:before="0" w:beforeAutospacing="0" w:after="0" w:afterAutospacing="0"/>
        <w:ind w:firstLine="709"/>
        <w:jc w:val="center"/>
        <w:rPr>
          <w:rStyle w:val="c1"/>
          <w:i/>
          <w:color w:val="000000"/>
        </w:rPr>
      </w:pPr>
    </w:p>
    <w:p w:rsidR="00D95FF7" w:rsidRPr="00D82463" w:rsidRDefault="00D95FF7" w:rsidP="009B1A6D">
      <w:pPr>
        <w:pStyle w:val="c2"/>
        <w:shd w:val="clear" w:color="auto" w:fill="FFFFFF"/>
        <w:tabs>
          <w:tab w:val="left" w:pos="3090"/>
        </w:tabs>
        <w:spacing w:before="0" w:beforeAutospacing="0" w:after="0" w:afterAutospacing="0"/>
        <w:ind w:firstLine="709"/>
        <w:jc w:val="center"/>
        <w:rPr>
          <w:rFonts w:eastAsia="Calibri"/>
          <w:b/>
          <w:color w:val="000000"/>
        </w:rPr>
      </w:pPr>
    </w:p>
    <w:p w:rsidR="00B6490C" w:rsidRPr="00D82463" w:rsidRDefault="0054328B" w:rsidP="009B1A6D">
      <w:pPr>
        <w:pStyle w:val="c2"/>
        <w:shd w:val="clear" w:color="auto" w:fill="FFFFFF"/>
        <w:tabs>
          <w:tab w:val="left" w:pos="3090"/>
        </w:tabs>
        <w:spacing w:before="0" w:beforeAutospacing="0" w:after="0" w:afterAutospacing="0"/>
        <w:ind w:firstLine="709"/>
        <w:jc w:val="center"/>
        <w:rPr>
          <w:rStyle w:val="c1"/>
          <w:i/>
          <w:color w:val="000000"/>
        </w:rPr>
      </w:pPr>
      <w:r w:rsidRPr="00D82463">
        <w:rPr>
          <w:rFonts w:eastAsia="Calibri"/>
          <w:b/>
          <w:color w:val="000000"/>
        </w:rPr>
        <w:t>Динамика среднего по району результата по русскому языку</w:t>
      </w:r>
      <w:r w:rsidR="00B6490C" w:rsidRPr="00D82463">
        <w:rPr>
          <w:b/>
          <w:bCs/>
          <w:color w:val="000000"/>
        </w:rPr>
        <w:t>, 2020-2022 гг.</w:t>
      </w:r>
    </w:p>
    <w:p w:rsidR="00B61690" w:rsidRPr="00D82463" w:rsidRDefault="00BE02C8" w:rsidP="00BE02C8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</w:rPr>
      </w:pPr>
      <w:r w:rsidRPr="00D82463">
        <w:rPr>
          <w:rStyle w:val="c1"/>
          <w:i/>
          <w:noProof/>
          <w:color w:val="000000"/>
        </w:rPr>
        <w:drawing>
          <wp:inline distT="0" distB="0" distL="0" distR="0">
            <wp:extent cx="4222750" cy="2538329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001" cy="2540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90C" w:rsidRPr="00D82463" w:rsidRDefault="00B6490C" w:rsidP="00B700D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color w:val="000000"/>
        </w:rPr>
      </w:pPr>
    </w:p>
    <w:p w:rsidR="0017345F" w:rsidRPr="00D82463" w:rsidRDefault="00B61690" w:rsidP="00B700D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color w:val="000000"/>
        </w:rPr>
      </w:pPr>
      <w:r w:rsidRPr="00D82463">
        <w:rPr>
          <w:rStyle w:val="c1"/>
          <w:i/>
          <w:color w:val="000000"/>
        </w:rPr>
        <w:t>Выводы:</w:t>
      </w:r>
    </w:p>
    <w:p w:rsidR="00874136" w:rsidRPr="00D82463" w:rsidRDefault="00B61690" w:rsidP="00223E5C">
      <w:pPr>
        <w:pStyle w:val="c2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"/>
          <w:i/>
          <w:color w:val="000000"/>
        </w:rPr>
      </w:pPr>
      <w:r w:rsidRPr="00D82463">
        <w:t xml:space="preserve">В целом, на протяжении </w:t>
      </w:r>
      <w:r w:rsidR="00B6490C" w:rsidRPr="00D82463">
        <w:t>трех</w:t>
      </w:r>
      <w:r w:rsidRPr="00D82463">
        <w:t xml:space="preserve"> лет средний балл ЕГЭ по русскому языку находится </w:t>
      </w:r>
      <w:r w:rsidR="00D41D27" w:rsidRPr="00D82463">
        <w:t>на высоком</w:t>
      </w:r>
      <w:r w:rsidRPr="00D82463">
        <w:t xml:space="preserve"> уровне. Следует о</w:t>
      </w:r>
      <w:r w:rsidR="00DB1CD1" w:rsidRPr="00D82463">
        <w:t>тметить, впрочем, что наибольший результат отмечался</w:t>
      </w:r>
      <w:r w:rsidRPr="00D82463">
        <w:t xml:space="preserve"> 2021 году (</w:t>
      </w:r>
      <w:r w:rsidR="00DB1CD1" w:rsidRPr="00D82463">
        <w:t>71</w:t>
      </w:r>
      <w:r w:rsidRPr="00D82463">
        <w:t xml:space="preserve">). Данные за несколько лет позволяют сделать вывод о высоком уровне подготовки по русскому языку в </w:t>
      </w:r>
      <w:r w:rsidR="00672998" w:rsidRPr="00D82463">
        <w:t>районе.</w:t>
      </w:r>
    </w:p>
    <w:p w:rsidR="00B61690" w:rsidRPr="00D82463" w:rsidRDefault="00B61690" w:rsidP="00B700D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color w:val="000000"/>
        </w:rPr>
      </w:pPr>
    </w:p>
    <w:p w:rsidR="0069293B" w:rsidRPr="00D82463" w:rsidRDefault="00B224C8" w:rsidP="00B700D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color w:val="000000"/>
        </w:rPr>
      </w:pPr>
      <w:r w:rsidRPr="00D82463">
        <w:rPr>
          <w:rStyle w:val="c1"/>
          <w:i/>
          <w:color w:val="000000"/>
        </w:rPr>
        <w:t>Адресные р</w:t>
      </w:r>
      <w:r w:rsidR="0069293B" w:rsidRPr="00D82463">
        <w:rPr>
          <w:rStyle w:val="c1"/>
          <w:i/>
          <w:color w:val="000000"/>
        </w:rPr>
        <w:t xml:space="preserve">екомендации: </w:t>
      </w:r>
    </w:p>
    <w:p w:rsidR="004C5801" w:rsidRPr="00D82463" w:rsidRDefault="004C5801" w:rsidP="009E72F6">
      <w:pPr>
        <w:pStyle w:val="c2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82463">
        <w:rPr>
          <w:color w:val="000000"/>
        </w:rPr>
        <w:t>Руководителям МБОУ «Николаевская СОШ», МБОУ «Гапкинская СОШ»</w:t>
      </w:r>
      <w:r w:rsidR="007F464E" w:rsidRPr="00D82463">
        <w:rPr>
          <w:color w:val="000000"/>
        </w:rPr>
        <w:t xml:space="preserve"> </w:t>
      </w:r>
      <w:r w:rsidR="005F76C0" w:rsidRPr="00D82463">
        <w:rPr>
          <w:color w:val="000000"/>
        </w:rPr>
        <w:t>провести</w:t>
      </w:r>
      <w:r w:rsidR="007F464E" w:rsidRPr="00D82463">
        <w:rPr>
          <w:color w:val="000000"/>
        </w:rPr>
        <w:t xml:space="preserve"> </w:t>
      </w:r>
      <w:r w:rsidR="005F76C0" w:rsidRPr="00D82463">
        <w:t xml:space="preserve">диагностику обучающихся для выявления трудностей в учебной деятельности. По итогам диагностики </w:t>
      </w:r>
      <w:r w:rsidR="00534E94" w:rsidRPr="00D82463">
        <w:t>провести адресную</w:t>
      </w:r>
      <w:r w:rsidR="005F76C0" w:rsidRPr="00D82463">
        <w:t xml:space="preserve"> корре</w:t>
      </w:r>
      <w:r w:rsidR="00534E94" w:rsidRPr="00D82463">
        <w:t>ктировку методики работы учителей русского языка</w:t>
      </w:r>
      <w:r w:rsidR="005F76C0" w:rsidRPr="00D82463">
        <w:t xml:space="preserve"> и образовательных программ.</w:t>
      </w:r>
    </w:p>
    <w:p w:rsidR="009C4C98" w:rsidRPr="00D82463" w:rsidRDefault="009C4C98" w:rsidP="00B700D0">
      <w:pPr>
        <w:ind w:firstLine="709"/>
        <w:jc w:val="both"/>
      </w:pPr>
    </w:p>
    <w:p w:rsidR="009C4C98" w:rsidRPr="00D82463" w:rsidRDefault="000B02A8" w:rsidP="00F153BC">
      <w:pPr>
        <w:ind w:firstLine="709"/>
        <w:jc w:val="both"/>
      </w:pPr>
      <w:r w:rsidRPr="00D82463">
        <w:rPr>
          <w:b/>
          <w:u w:val="single"/>
        </w:rPr>
        <w:t xml:space="preserve">Математика </w:t>
      </w:r>
    </w:p>
    <w:p w:rsidR="009275D6" w:rsidRPr="00D82463" w:rsidRDefault="009275D6" w:rsidP="00F153BC">
      <w:pPr>
        <w:shd w:val="clear" w:color="auto" w:fill="FFFFFF"/>
        <w:spacing w:line="305" w:lineRule="atLeast"/>
        <w:ind w:firstLine="709"/>
        <w:jc w:val="both"/>
        <w:rPr>
          <w:rFonts w:eastAsia="Times New Roman"/>
          <w:color w:val="000000"/>
        </w:rPr>
      </w:pPr>
      <w:r w:rsidRPr="00D82463">
        <w:rPr>
          <w:rFonts w:eastAsia="Times New Roman"/>
          <w:color w:val="000000"/>
        </w:rPr>
        <w:t>Экзамен ЕГЭ по математике состоит из двух частей, которые отличаются содержанием, сложностью и числом заданий.</w:t>
      </w:r>
    </w:p>
    <w:p w:rsidR="0060035C" w:rsidRPr="00D82463" w:rsidRDefault="0060035C" w:rsidP="00F153BC">
      <w:pPr>
        <w:shd w:val="clear" w:color="auto" w:fill="FFFFFF"/>
        <w:spacing w:line="305" w:lineRule="atLeast"/>
        <w:ind w:firstLine="709"/>
        <w:jc w:val="both"/>
        <w:rPr>
          <w:rFonts w:eastAsia="Times New Roman"/>
          <w:b/>
          <w:bCs/>
          <w:color w:val="000000"/>
        </w:rPr>
      </w:pPr>
    </w:p>
    <w:p w:rsidR="009275D6" w:rsidRPr="00D82463" w:rsidRDefault="00245484" w:rsidP="00F153BC">
      <w:pPr>
        <w:shd w:val="clear" w:color="auto" w:fill="FFFFFF"/>
        <w:spacing w:line="305" w:lineRule="atLeast"/>
        <w:ind w:firstLine="709"/>
        <w:jc w:val="both"/>
        <w:rPr>
          <w:rFonts w:eastAsia="Times New Roman"/>
          <w:color w:val="000000"/>
        </w:rPr>
      </w:pPr>
      <w:r w:rsidRPr="00D82463">
        <w:rPr>
          <w:rFonts w:eastAsia="Times New Roman"/>
          <w:b/>
          <w:bCs/>
          <w:color w:val="000000"/>
        </w:rPr>
        <w:t>Профильный уровень</w:t>
      </w:r>
      <w:r w:rsidR="009275D6" w:rsidRPr="00D82463">
        <w:rPr>
          <w:rFonts w:eastAsia="Times New Roman"/>
          <w:b/>
          <w:bCs/>
          <w:color w:val="000000"/>
        </w:rPr>
        <w:t>.</w:t>
      </w:r>
      <w:r w:rsidR="009275D6" w:rsidRPr="00D82463">
        <w:rPr>
          <w:rFonts w:eastAsia="Times New Roman"/>
          <w:color w:val="000000"/>
        </w:rPr>
        <w:t> Он состоит из двух частей:</w:t>
      </w:r>
    </w:p>
    <w:p w:rsidR="009275D6" w:rsidRPr="00D82463" w:rsidRDefault="009275D6" w:rsidP="00F153BC">
      <w:pPr>
        <w:numPr>
          <w:ilvl w:val="0"/>
          <w:numId w:val="37"/>
        </w:numPr>
        <w:shd w:val="clear" w:color="auto" w:fill="FFFFFF"/>
        <w:spacing w:line="0" w:lineRule="atLeast"/>
        <w:ind w:left="0" w:firstLine="709"/>
        <w:jc w:val="both"/>
        <w:rPr>
          <w:rFonts w:eastAsia="Times New Roman"/>
          <w:color w:val="000000"/>
        </w:rPr>
      </w:pPr>
      <w:r w:rsidRPr="00D82463">
        <w:rPr>
          <w:rFonts w:eastAsia="Times New Roman"/>
          <w:color w:val="000000"/>
        </w:rPr>
        <w:t>часть 1 включает в себя 8 упражнений (задачи 1–8) с коротким ответом в виде целого числа или конечной десятичной дроби;</w:t>
      </w:r>
    </w:p>
    <w:p w:rsidR="009275D6" w:rsidRPr="00D82463" w:rsidRDefault="009275D6" w:rsidP="00F153BC">
      <w:pPr>
        <w:numPr>
          <w:ilvl w:val="0"/>
          <w:numId w:val="37"/>
        </w:numPr>
        <w:shd w:val="clear" w:color="auto" w:fill="FFFFFF"/>
        <w:spacing w:line="0" w:lineRule="atLeast"/>
        <w:ind w:left="0" w:firstLine="709"/>
        <w:jc w:val="both"/>
        <w:rPr>
          <w:rFonts w:eastAsia="Times New Roman"/>
          <w:color w:val="000000"/>
        </w:rPr>
      </w:pPr>
      <w:r w:rsidRPr="00D82463">
        <w:rPr>
          <w:rFonts w:eastAsia="Times New Roman"/>
          <w:color w:val="000000"/>
        </w:rPr>
        <w:t>часть 2 состоит из 4 заданий (задания 9–12) с коротким ответом в виде целого числа или конечной десятичной дроби и 7 заданий (задания 13–18) с аргументированным ответом (подробная запись решения с объяснением выполненных действий).</w:t>
      </w:r>
    </w:p>
    <w:p w:rsidR="0060035C" w:rsidRPr="00D82463" w:rsidRDefault="0060035C" w:rsidP="00F153BC">
      <w:pPr>
        <w:shd w:val="clear" w:color="auto" w:fill="FFFFFF"/>
        <w:spacing w:line="305" w:lineRule="atLeast"/>
        <w:ind w:firstLine="709"/>
        <w:jc w:val="both"/>
        <w:rPr>
          <w:rFonts w:eastAsia="Times New Roman"/>
          <w:b/>
          <w:bCs/>
          <w:color w:val="000000"/>
        </w:rPr>
      </w:pPr>
    </w:p>
    <w:p w:rsidR="00D82463" w:rsidRDefault="00D82463" w:rsidP="00D82463">
      <w:pPr>
        <w:shd w:val="clear" w:color="auto" w:fill="FFFFFF"/>
        <w:spacing w:line="305" w:lineRule="atLeast"/>
        <w:ind w:firstLine="709"/>
        <w:jc w:val="right"/>
        <w:rPr>
          <w:b/>
          <w:bCs/>
          <w:color w:val="000000"/>
        </w:rPr>
      </w:pPr>
    </w:p>
    <w:p w:rsidR="00D82463" w:rsidRDefault="0036065C" w:rsidP="001F07E0">
      <w:pPr>
        <w:shd w:val="clear" w:color="auto" w:fill="FFFFFF"/>
        <w:spacing w:line="305" w:lineRule="atLeast"/>
        <w:ind w:firstLine="709"/>
        <w:jc w:val="right"/>
        <w:rPr>
          <w:b/>
          <w:color w:val="000000"/>
        </w:rPr>
      </w:pPr>
      <w:r w:rsidRPr="00D82463">
        <w:rPr>
          <w:b/>
          <w:bCs/>
          <w:color w:val="000000"/>
        </w:rPr>
        <w:lastRenderedPageBreak/>
        <w:br/>
      </w:r>
    </w:p>
    <w:p w:rsidR="0054328B" w:rsidRPr="00D82463" w:rsidRDefault="0054328B" w:rsidP="0054328B">
      <w:pPr>
        <w:pStyle w:val="c2"/>
        <w:shd w:val="clear" w:color="auto" w:fill="FFFFFF"/>
        <w:tabs>
          <w:tab w:val="left" w:pos="3090"/>
        </w:tabs>
        <w:spacing w:before="0" w:beforeAutospacing="0" w:after="0" w:afterAutospacing="0"/>
        <w:ind w:firstLine="709"/>
        <w:jc w:val="center"/>
        <w:rPr>
          <w:rStyle w:val="c1"/>
          <w:i/>
          <w:color w:val="000000"/>
        </w:rPr>
      </w:pPr>
      <w:r w:rsidRPr="00D82463">
        <w:rPr>
          <w:rFonts w:eastAsia="Calibri"/>
          <w:b/>
          <w:color w:val="000000"/>
        </w:rPr>
        <w:t>Динамика среднего по району результата по математике профильной</w:t>
      </w:r>
      <w:r w:rsidRPr="00D82463">
        <w:rPr>
          <w:b/>
          <w:bCs/>
          <w:color w:val="000000"/>
        </w:rPr>
        <w:t>, 2020-2022 гг.</w:t>
      </w:r>
    </w:p>
    <w:p w:rsidR="0054328B" w:rsidRPr="00D82463" w:rsidRDefault="005C0C0A" w:rsidP="0054328B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color w:val="000000"/>
        </w:rPr>
      </w:pPr>
      <w:r w:rsidRPr="00D82463">
        <w:rPr>
          <w:rStyle w:val="c1"/>
          <w:i/>
          <w:noProof/>
          <w:color w:val="000000"/>
        </w:rPr>
        <w:drawing>
          <wp:inline distT="0" distB="0" distL="0" distR="0">
            <wp:extent cx="3933825" cy="236465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173" cy="2370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28B" w:rsidRPr="00D82463" w:rsidRDefault="0054328B" w:rsidP="0043263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color w:val="000000"/>
        </w:rPr>
      </w:pPr>
    </w:p>
    <w:p w:rsidR="00E60653" w:rsidRPr="00D82463" w:rsidRDefault="00E60653" w:rsidP="00F153BC">
      <w:pPr>
        <w:shd w:val="clear" w:color="auto" w:fill="FFFFFF"/>
        <w:spacing w:line="305" w:lineRule="atLeast"/>
        <w:ind w:firstLine="709"/>
        <w:jc w:val="both"/>
      </w:pPr>
      <w:r w:rsidRPr="00D82463">
        <w:rPr>
          <w:rFonts w:eastAsia="Times New Roman"/>
          <w:bCs/>
          <w:i/>
          <w:color w:val="000000"/>
        </w:rPr>
        <w:t xml:space="preserve">Выводы: </w:t>
      </w:r>
      <w:r w:rsidRPr="00D82463">
        <w:t>В целом, на протяжении трех лет наблюдается увеличение ср</w:t>
      </w:r>
      <w:r w:rsidR="00B22F36" w:rsidRPr="00D82463">
        <w:t>еднего балла ЕГЭ по профильной математике</w:t>
      </w:r>
      <w:r w:rsidRPr="00D82463">
        <w:t xml:space="preserve">. </w:t>
      </w:r>
    </w:p>
    <w:p w:rsidR="00E60653" w:rsidRPr="00D82463" w:rsidRDefault="00E60653" w:rsidP="00F153BC">
      <w:pPr>
        <w:shd w:val="clear" w:color="auto" w:fill="FFFFFF"/>
        <w:spacing w:line="305" w:lineRule="atLeast"/>
        <w:ind w:firstLine="709"/>
        <w:jc w:val="both"/>
        <w:rPr>
          <w:rFonts w:eastAsia="Times New Roman"/>
          <w:b/>
          <w:bCs/>
          <w:color w:val="000000"/>
        </w:rPr>
      </w:pPr>
    </w:p>
    <w:p w:rsidR="009275D6" w:rsidRPr="00D82463" w:rsidRDefault="00245484" w:rsidP="00F153BC">
      <w:pPr>
        <w:shd w:val="clear" w:color="auto" w:fill="FFFFFF"/>
        <w:spacing w:line="305" w:lineRule="atLeast"/>
        <w:ind w:firstLine="709"/>
        <w:jc w:val="both"/>
        <w:rPr>
          <w:rFonts w:eastAsia="Times New Roman"/>
          <w:color w:val="000000"/>
        </w:rPr>
      </w:pPr>
      <w:r w:rsidRPr="00D82463">
        <w:rPr>
          <w:rFonts w:eastAsia="Times New Roman"/>
          <w:b/>
          <w:bCs/>
          <w:color w:val="000000"/>
        </w:rPr>
        <w:t>Базовый уровень</w:t>
      </w:r>
      <w:r w:rsidR="009275D6" w:rsidRPr="00D82463">
        <w:rPr>
          <w:rFonts w:eastAsia="Times New Roman"/>
          <w:b/>
          <w:bCs/>
          <w:color w:val="000000"/>
        </w:rPr>
        <w:t>.</w:t>
      </w:r>
      <w:r w:rsidR="009275D6" w:rsidRPr="00D82463">
        <w:rPr>
          <w:rFonts w:eastAsia="Times New Roman"/>
          <w:color w:val="000000"/>
        </w:rPr>
        <w:t> Экзаменационная работа содержит 21 задачу с коротким ответом. Ответом к заданиям 1–21 является целое число или конечная десятичная дробь, или последовательность цифр. Ответ нужно вычислить, или выбрать из условия задачи.</w:t>
      </w:r>
    </w:p>
    <w:p w:rsidR="00FD4B2B" w:rsidRPr="00D82463" w:rsidRDefault="00FD4B2B" w:rsidP="00F153BC">
      <w:pPr>
        <w:shd w:val="clear" w:color="auto" w:fill="FFFFFF"/>
        <w:spacing w:line="305" w:lineRule="atLeast"/>
        <w:ind w:firstLine="709"/>
        <w:jc w:val="both"/>
        <w:rPr>
          <w:rFonts w:eastAsia="Times New Roman"/>
          <w:color w:val="000000"/>
        </w:rPr>
      </w:pPr>
    </w:p>
    <w:p w:rsidR="00D5406F" w:rsidRPr="00D82463" w:rsidRDefault="00D5406F" w:rsidP="00F153BC">
      <w:pPr>
        <w:shd w:val="clear" w:color="auto" w:fill="FFFFFF"/>
        <w:spacing w:line="305" w:lineRule="atLeast"/>
        <w:ind w:firstLine="709"/>
        <w:jc w:val="both"/>
        <w:rPr>
          <w:rFonts w:eastAsia="Times New Roman"/>
          <w:color w:val="000000"/>
        </w:rPr>
      </w:pPr>
      <w:r w:rsidRPr="00D82463">
        <w:rPr>
          <w:rFonts w:eastAsia="Times New Roman"/>
          <w:color w:val="000000"/>
        </w:rPr>
        <w:t xml:space="preserve">- </w:t>
      </w:r>
      <w:r w:rsidR="0060035C" w:rsidRPr="00D82463">
        <w:rPr>
          <w:rFonts w:eastAsia="Times New Roman"/>
          <w:color w:val="000000"/>
        </w:rPr>
        <w:t>2</w:t>
      </w:r>
      <w:r w:rsidRPr="00D82463">
        <w:rPr>
          <w:rFonts w:eastAsia="Times New Roman"/>
          <w:color w:val="000000"/>
        </w:rPr>
        <w:t xml:space="preserve"> (6,25%)</w:t>
      </w:r>
      <w:r w:rsidR="0060035C" w:rsidRPr="00D82463">
        <w:rPr>
          <w:rFonts w:eastAsia="Times New Roman"/>
          <w:color w:val="000000"/>
        </w:rPr>
        <w:t xml:space="preserve"> участника ЕГЭ </w:t>
      </w:r>
      <w:r w:rsidR="00D06AC0" w:rsidRPr="00D82463">
        <w:rPr>
          <w:rFonts w:eastAsia="Times New Roman"/>
          <w:color w:val="000000"/>
        </w:rPr>
        <w:t xml:space="preserve">выполнили </w:t>
      </w:r>
      <w:r w:rsidR="0060035C" w:rsidRPr="00D82463">
        <w:rPr>
          <w:rFonts w:eastAsia="Times New Roman"/>
          <w:color w:val="000000"/>
        </w:rPr>
        <w:t xml:space="preserve">21 </w:t>
      </w:r>
      <w:r w:rsidR="00D06AC0" w:rsidRPr="00D82463">
        <w:rPr>
          <w:rFonts w:eastAsia="Times New Roman"/>
          <w:color w:val="000000"/>
        </w:rPr>
        <w:t>задание</w:t>
      </w:r>
      <w:r w:rsidR="004843D3" w:rsidRPr="00D82463">
        <w:rPr>
          <w:rFonts w:eastAsia="Times New Roman"/>
          <w:color w:val="000000"/>
        </w:rPr>
        <w:t xml:space="preserve"> из 21;</w:t>
      </w:r>
      <w:r w:rsidR="0060035C" w:rsidRPr="00D82463">
        <w:rPr>
          <w:rFonts w:eastAsia="Times New Roman"/>
          <w:color w:val="000000"/>
        </w:rPr>
        <w:t xml:space="preserve"> </w:t>
      </w:r>
    </w:p>
    <w:p w:rsidR="0060035C" w:rsidRPr="00D82463" w:rsidRDefault="00D5406F" w:rsidP="00F153BC">
      <w:pPr>
        <w:shd w:val="clear" w:color="auto" w:fill="FFFFFF"/>
        <w:spacing w:line="305" w:lineRule="atLeast"/>
        <w:ind w:firstLine="709"/>
        <w:jc w:val="both"/>
        <w:rPr>
          <w:rFonts w:eastAsia="Times New Roman"/>
          <w:color w:val="000000"/>
        </w:rPr>
      </w:pPr>
      <w:r w:rsidRPr="00D82463">
        <w:rPr>
          <w:rFonts w:eastAsia="Times New Roman"/>
          <w:color w:val="000000"/>
        </w:rPr>
        <w:t xml:space="preserve">- </w:t>
      </w:r>
      <w:r w:rsidR="0060035C" w:rsidRPr="00D82463">
        <w:rPr>
          <w:rFonts w:eastAsia="Times New Roman"/>
          <w:color w:val="000000"/>
        </w:rPr>
        <w:t xml:space="preserve">1 участник не справился с </w:t>
      </w:r>
      <w:r w:rsidR="003E7691" w:rsidRPr="00D82463">
        <w:rPr>
          <w:rFonts w:eastAsia="Times New Roman"/>
          <w:color w:val="000000"/>
        </w:rPr>
        <w:t xml:space="preserve">16 </w:t>
      </w:r>
      <w:r w:rsidR="0060035C" w:rsidRPr="00D82463">
        <w:rPr>
          <w:rFonts w:eastAsia="Times New Roman"/>
          <w:color w:val="000000"/>
        </w:rPr>
        <w:t>заданиями</w:t>
      </w:r>
      <w:r w:rsidR="00817FCC" w:rsidRPr="00D82463">
        <w:rPr>
          <w:rFonts w:eastAsia="Times New Roman"/>
          <w:color w:val="000000"/>
        </w:rPr>
        <w:t xml:space="preserve"> (набрал 5 первичных баллов).</w:t>
      </w:r>
    </w:p>
    <w:p w:rsidR="004843D3" w:rsidRPr="00D82463" w:rsidRDefault="004843D3" w:rsidP="00F153BC">
      <w:pPr>
        <w:shd w:val="clear" w:color="auto" w:fill="FFFFFF"/>
        <w:spacing w:line="305" w:lineRule="atLeast"/>
        <w:ind w:firstLine="709"/>
        <w:jc w:val="both"/>
        <w:rPr>
          <w:rFonts w:eastAsia="Times New Roman"/>
          <w:color w:val="000000"/>
        </w:rPr>
      </w:pPr>
    </w:p>
    <w:p w:rsidR="00FD4B2B" w:rsidRPr="00D82463" w:rsidRDefault="00797C29" w:rsidP="00F153BC">
      <w:pPr>
        <w:shd w:val="clear" w:color="auto" w:fill="FFFFFF"/>
        <w:spacing w:line="305" w:lineRule="atLeast"/>
        <w:ind w:firstLine="709"/>
        <w:jc w:val="both"/>
        <w:rPr>
          <w:rFonts w:eastAsia="Times New Roman"/>
          <w:color w:val="000000"/>
        </w:rPr>
      </w:pPr>
      <w:r w:rsidRPr="00D82463">
        <w:rPr>
          <w:rFonts w:eastAsia="Times New Roman"/>
          <w:color w:val="000000"/>
        </w:rPr>
        <w:t>Наибольше</w:t>
      </w:r>
      <w:r w:rsidR="00FD4B2B" w:rsidRPr="00D82463">
        <w:rPr>
          <w:rFonts w:eastAsia="Times New Roman"/>
          <w:color w:val="000000"/>
        </w:rPr>
        <w:t xml:space="preserve">е </w:t>
      </w:r>
      <w:r w:rsidRPr="00D82463">
        <w:rPr>
          <w:rFonts w:eastAsia="Times New Roman"/>
          <w:color w:val="000000"/>
        </w:rPr>
        <w:t>затруднение</w:t>
      </w:r>
      <w:r w:rsidR="00FD4B2B" w:rsidRPr="00D82463">
        <w:rPr>
          <w:rFonts w:eastAsia="Times New Roman"/>
          <w:color w:val="000000"/>
        </w:rPr>
        <w:t xml:space="preserve"> выпускники испытывали при выполнении следующих заданий:</w:t>
      </w:r>
    </w:p>
    <w:p w:rsidR="00FD4B2B" w:rsidRPr="00D82463" w:rsidRDefault="00FD4B2B" w:rsidP="00F153BC">
      <w:pPr>
        <w:shd w:val="clear" w:color="auto" w:fill="FFFFFF"/>
        <w:spacing w:line="305" w:lineRule="atLeast"/>
        <w:ind w:firstLine="709"/>
        <w:jc w:val="both"/>
        <w:rPr>
          <w:rFonts w:eastAsia="Times New Roman"/>
          <w:color w:val="000000"/>
        </w:rPr>
      </w:pPr>
      <w:r w:rsidRPr="00D82463">
        <w:rPr>
          <w:rFonts w:eastAsia="Times New Roman"/>
          <w:color w:val="000000"/>
        </w:rPr>
        <w:t>- 30 участников (93,75%) не выполнили задание №21;</w:t>
      </w:r>
    </w:p>
    <w:p w:rsidR="00FD4B2B" w:rsidRPr="00D82463" w:rsidRDefault="00FD4B2B" w:rsidP="00F153BC">
      <w:pPr>
        <w:shd w:val="clear" w:color="auto" w:fill="FFFFFF"/>
        <w:spacing w:line="305" w:lineRule="atLeast"/>
        <w:ind w:firstLine="709"/>
        <w:jc w:val="both"/>
        <w:rPr>
          <w:rFonts w:eastAsia="Times New Roman"/>
          <w:color w:val="000000"/>
        </w:rPr>
      </w:pPr>
      <w:r w:rsidRPr="00D82463">
        <w:rPr>
          <w:rFonts w:eastAsia="Times New Roman"/>
          <w:color w:val="000000"/>
        </w:rPr>
        <w:t>- 18 участников (56,25%) не выполнили задание №20;</w:t>
      </w:r>
    </w:p>
    <w:p w:rsidR="00FD4B2B" w:rsidRPr="00D82463" w:rsidRDefault="00FD4B2B" w:rsidP="00FD4B2B">
      <w:pPr>
        <w:shd w:val="clear" w:color="auto" w:fill="FFFFFF"/>
        <w:spacing w:line="305" w:lineRule="atLeast"/>
        <w:ind w:firstLine="709"/>
        <w:jc w:val="both"/>
        <w:rPr>
          <w:rFonts w:eastAsia="Times New Roman"/>
          <w:color w:val="000000"/>
        </w:rPr>
      </w:pPr>
      <w:r w:rsidRPr="00D82463">
        <w:rPr>
          <w:rFonts w:eastAsia="Times New Roman"/>
          <w:color w:val="000000"/>
        </w:rPr>
        <w:t>- 17 участников (53,13%) не выполнили задание №13;</w:t>
      </w:r>
    </w:p>
    <w:p w:rsidR="00FD4B2B" w:rsidRPr="00D82463" w:rsidRDefault="00FD4B2B" w:rsidP="00FD4B2B">
      <w:pPr>
        <w:shd w:val="clear" w:color="auto" w:fill="FFFFFF"/>
        <w:spacing w:line="305" w:lineRule="atLeast"/>
        <w:ind w:firstLine="709"/>
        <w:jc w:val="both"/>
        <w:rPr>
          <w:rFonts w:eastAsia="Times New Roman"/>
          <w:color w:val="000000"/>
        </w:rPr>
      </w:pPr>
      <w:r w:rsidRPr="00D82463">
        <w:rPr>
          <w:rFonts w:eastAsia="Times New Roman"/>
          <w:color w:val="000000"/>
        </w:rPr>
        <w:t>- 15 участников (46,86%) не выполнили задание №5;</w:t>
      </w:r>
    </w:p>
    <w:p w:rsidR="00FD4B2B" w:rsidRPr="00D82463" w:rsidRDefault="00FD4B2B" w:rsidP="00FD4B2B">
      <w:pPr>
        <w:shd w:val="clear" w:color="auto" w:fill="FFFFFF"/>
        <w:spacing w:line="305" w:lineRule="atLeast"/>
        <w:ind w:firstLine="709"/>
        <w:jc w:val="both"/>
        <w:rPr>
          <w:rFonts w:eastAsia="Times New Roman"/>
          <w:color w:val="000000"/>
        </w:rPr>
      </w:pPr>
      <w:r w:rsidRPr="00D82463">
        <w:rPr>
          <w:rFonts w:eastAsia="Times New Roman"/>
          <w:color w:val="000000"/>
        </w:rPr>
        <w:t>- 13 участников (40,63%) не выполнили задание №16.</w:t>
      </w:r>
    </w:p>
    <w:p w:rsidR="00FA5EC5" w:rsidRPr="00D82463" w:rsidRDefault="00FA5EC5" w:rsidP="0057661F">
      <w:pPr>
        <w:shd w:val="clear" w:color="auto" w:fill="FFFFFF"/>
        <w:spacing w:line="305" w:lineRule="atLeast"/>
        <w:ind w:firstLine="709"/>
        <w:jc w:val="both"/>
        <w:rPr>
          <w:rFonts w:eastAsia="Times New Roman"/>
          <w:i/>
          <w:color w:val="000000"/>
        </w:rPr>
      </w:pPr>
    </w:p>
    <w:p w:rsidR="0057661F" w:rsidRPr="00D82463" w:rsidRDefault="0057661F" w:rsidP="0057661F">
      <w:pPr>
        <w:shd w:val="clear" w:color="auto" w:fill="FFFFFF"/>
        <w:spacing w:line="305" w:lineRule="atLeast"/>
        <w:ind w:firstLine="709"/>
        <w:jc w:val="both"/>
        <w:rPr>
          <w:rFonts w:eastAsia="Times New Roman"/>
          <w:i/>
          <w:color w:val="000000"/>
        </w:rPr>
      </w:pPr>
      <w:r w:rsidRPr="00D82463">
        <w:rPr>
          <w:rFonts w:eastAsia="Times New Roman"/>
          <w:i/>
          <w:color w:val="000000"/>
        </w:rPr>
        <w:t xml:space="preserve">Адресные рекомендации: </w:t>
      </w:r>
    </w:p>
    <w:p w:rsidR="0057661F" w:rsidRPr="00D82463" w:rsidRDefault="0057661F" w:rsidP="0057661F">
      <w:pPr>
        <w:shd w:val="clear" w:color="auto" w:fill="FFFFFF"/>
        <w:spacing w:line="305" w:lineRule="atLeast"/>
        <w:ind w:firstLine="709"/>
        <w:jc w:val="both"/>
        <w:rPr>
          <w:rFonts w:eastAsia="Times New Roman"/>
          <w:color w:val="000000"/>
        </w:rPr>
      </w:pPr>
      <w:r w:rsidRPr="00D82463">
        <w:rPr>
          <w:rFonts w:eastAsia="Times New Roman"/>
          <w:color w:val="000000"/>
        </w:rPr>
        <w:t>•</w:t>
      </w:r>
      <w:r w:rsidRPr="00D82463">
        <w:rPr>
          <w:rFonts w:eastAsia="Times New Roman"/>
          <w:color w:val="000000"/>
        </w:rPr>
        <w:tab/>
        <w:t>Руководителям МБОУ «Николаевская СОШ», МБОУ «Верхнепотаповская СОШ», МБОУ СОШ №1 провести диагностику обучающихся для выявления трудностей в учебной деятельности. По итогам диагностики провести адресную корректировку методики работы учителей математики и образовательных программ.</w:t>
      </w:r>
    </w:p>
    <w:p w:rsidR="00FD4B2B" w:rsidRPr="00D82463" w:rsidRDefault="00FD4B2B" w:rsidP="00FD4B2B">
      <w:pPr>
        <w:shd w:val="clear" w:color="auto" w:fill="FFFFFF"/>
        <w:spacing w:line="305" w:lineRule="atLeast"/>
        <w:ind w:firstLine="709"/>
        <w:jc w:val="both"/>
        <w:rPr>
          <w:rFonts w:eastAsia="Times New Roman"/>
          <w:color w:val="000000"/>
        </w:rPr>
      </w:pPr>
    </w:p>
    <w:p w:rsidR="00AB799B" w:rsidRPr="00D82463" w:rsidRDefault="00E74F8D" w:rsidP="00BB6767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24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Сравнительные с</w:t>
      </w:r>
      <w:r w:rsidR="003F4077" w:rsidRPr="00D824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татистические данные по предметам по выбору </w:t>
      </w:r>
      <w:r w:rsidRPr="00D824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три года</w:t>
      </w:r>
    </w:p>
    <w:p w:rsidR="003F4077" w:rsidRPr="00D82463" w:rsidRDefault="003F4077" w:rsidP="003F407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6FC7" w:rsidRPr="00D82463" w:rsidRDefault="00416FC7" w:rsidP="00416FC7">
      <w:pPr>
        <w:pStyle w:val="a3"/>
        <w:shd w:val="clear" w:color="auto" w:fill="FFFFFF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46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Популярность предметов</w:t>
      </w:r>
    </w:p>
    <w:p w:rsidR="00416FC7" w:rsidRPr="00D82463" w:rsidRDefault="00416FC7" w:rsidP="00416FC7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2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Доля участников, выбравших тот или иной предмет - традиционный показатель, демонстрирующий не только популярность определенных направлений поступления, но и отражающий успешность профориентационной и подготовительной работы в районе. На графике ниже представлено процентное соотношение участников, выбравших данные предметы. Русский язык (как обязательный предмет)</w:t>
      </w:r>
      <w:r w:rsidR="004A3E87" w:rsidRPr="00D82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2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исключен из </w:t>
      </w:r>
      <w:r w:rsidR="004A3E87" w:rsidRPr="00D82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анализа; математика </w:t>
      </w:r>
      <w:r w:rsidR="004A3E87" w:rsidRPr="00D82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представлена </w:t>
      </w:r>
      <w:r w:rsidR="002B7A03" w:rsidRPr="00D82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4A3E87" w:rsidRPr="00D82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</w:t>
      </w:r>
      <w:r w:rsidR="002B7A03" w:rsidRPr="00D82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A3E87" w:rsidRPr="00D82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A03" w:rsidRPr="00D82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="004A3E87" w:rsidRPr="00D82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2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ED05A4" w:rsidRPr="00D82463" w:rsidRDefault="00ED05A4" w:rsidP="00ED05A4">
      <w:pPr>
        <w:pStyle w:val="a3"/>
        <w:shd w:val="clear" w:color="auto" w:fill="FFFFFF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46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Выбор предметов ЕГЭ в 2022 году</w:t>
      </w:r>
    </w:p>
    <w:p w:rsidR="00416FC7" w:rsidRPr="00D82463" w:rsidRDefault="00771774" w:rsidP="0077177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246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13106" cy="3219450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677" cy="322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C7" w:rsidRPr="00D82463" w:rsidRDefault="00416FC7" w:rsidP="003F407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F4077" w:rsidRPr="00D82463" w:rsidRDefault="003F4077" w:rsidP="003F4077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24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824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оля (%) участников ЕГЭ, подтвердивших освоение образовательной программы среднего общего образования по </w:t>
      </w:r>
      <w:r w:rsidR="00F13707" w:rsidRPr="00D824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физике</w:t>
      </w:r>
      <w:r w:rsidRPr="00D824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2020-2022 гг.</w:t>
      </w:r>
      <w:r w:rsidRPr="00D824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74F8D" w:rsidRPr="00D824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89350" cy="2217698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471" cy="2226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99B" w:rsidRPr="00D82463" w:rsidRDefault="00AB799B" w:rsidP="00CD2224">
      <w:pPr>
        <w:shd w:val="clear" w:color="auto" w:fill="FFFFFF"/>
        <w:ind w:firstLine="709"/>
        <w:jc w:val="both"/>
        <w:rPr>
          <w:rFonts w:eastAsia="Times New Roman"/>
          <w:b/>
          <w:color w:val="000000"/>
        </w:rPr>
      </w:pPr>
    </w:p>
    <w:p w:rsidR="009C4C98" w:rsidRPr="00D82463" w:rsidRDefault="00E74F8D" w:rsidP="00E74F8D">
      <w:pPr>
        <w:ind w:firstLine="709"/>
        <w:jc w:val="center"/>
        <w:rPr>
          <w:b/>
          <w:bCs/>
          <w:color w:val="000000"/>
        </w:rPr>
      </w:pPr>
      <w:r w:rsidRPr="00D82463">
        <w:rPr>
          <w:color w:val="000000"/>
        </w:rPr>
        <w:t>Д</w:t>
      </w:r>
      <w:r w:rsidRPr="00D82463">
        <w:rPr>
          <w:b/>
          <w:bCs/>
          <w:color w:val="000000"/>
        </w:rPr>
        <w:t>оля (%) участников ЕГЭ, подтвердивших освоение образовательной программы среднего общего образования по химии, 2020-2022 гг.</w:t>
      </w:r>
      <w:r w:rsidRPr="00D82463">
        <w:rPr>
          <w:b/>
          <w:bCs/>
          <w:color w:val="000000"/>
        </w:rPr>
        <w:br/>
      </w:r>
      <w:r w:rsidRPr="00D82463">
        <w:rPr>
          <w:b/>
          <w:bCs/>
          <w:noProof/>
          <w:color w:val="000000"/>
        </w:rPr>
        <w:drawing>
          <wp:inline distT="0" distB="0" distL="0" distR="0">
            <wp:extent cx="3756025" cy="2257777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244" cy="2267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F8D" w:rsidRPr="00D82463" w:rsidRDefault="00E74F8D" w:rsidP="00E74F8D">
      <w:pPr>
        <w:ind w:firstLine="709"/>
        <w:jc w:val="center"/>
        <w:rPr>
          <w:b/>
          <w:bCs/>
          <w:color w:val="000000"/>
        </w:rPr>
      </w:pPr>
      <w:r w:rsidRPr="00D82463">
        <w:rPr>
          <w:color w:val="000000"/>
        </w:rPr>
        <w:lastRenderedPageBreak/>
        <w:t>Д</w:t>
      </w:r>
      <w:r w:rsidRPr="00D82463">
        <w:rPr>
          <w:b/>
          <w:bCs/>
          <w:color w:val="000000"/>
        </w:rPr>
        <w:t>оля (%) участников ЕГЭ, подтвердивших освоение образовательной программы среднего общего образования по информатике и ИКТ, 2020-2022 гг.</w:t>
      </w:r>
      <w:r w:rsidRPr="00D82463">
        <w:rPr>
          <w:b/>
          <w:bCs/>
          <w:color w:val="000000"/>
        </w:rPr>
        <w:br/>
      </w:r>
    </w:p>
    <w:p w:rsidR="00E74F8D" w:rsidRPr="00D82463" w:rsidRDefault="00E74F8D" w:rsidP="00E74F8D">
      <w:pPr>
        <w:ind w:firstLine="709"/>
        <w:jc w:val="center"/>
        <w:rPr>
          <w:b/>
          <w:bCs/>
          <w:color w:val="000000"/>
        </w:rPr>
      </w:pPr>
      <w:r w:rsidRPr="00D82463">
        <w:rPr>
          <w:b/>
          <w:bCs/>
          <w:noProof/>
          <w:color w:val="000000"/>
        </w:rPr>
        <w:drawing>
          <wp:inline distT="0" distB="0" distL="0" distR="0">
            <wp:extent cx="3813175" cy="22921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659" cy="2296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F8D" w:rsidRPr="00D82463" w:rsidRDefault="00E74F8D" w:rsidP="00E74F8D">
      <w:pPr>
        <w:ind w:firstLine="709"/>
        <w:jc w:val="center"/>
        <w:rPr>
          <w:b/>
          <w:bCs/>
          <w:color w:val="000000"/>
        </w:rPr>
      </w:pPr>
    </w:p>
    <w:p w:rsidR="00E74F8D" w:rsidRPr="00D82463" w:rsidRDefault="00E74F8D" w:rsidP="00E74F8D">
      <w:pPr>
        <w:ind w:firstLine="709"/>
        <w:jc w:val="center"/>
        <w:rPr>
          <w:b/>
          <w:bCs/>
          <w:color w:val="000000"/>
        </w:rPr>
      </w:pPr>
      <w:r w:rsidRPr="00D82463">
        <w:rPr>
          <w:color w:val="000000"/>
        </w:rPr>
        <w:t>Д</w:t>
      </w:r>
      <w:r w:rsidRPr="00D82463">
        <w:rPr>
          <w:b/>
          <w:bCs/>
          <w:color w:val="000000"/>
        </w:rPr>
        <w:t>оля (%) участников ЕГЭ, подтвердивших освоение образовательной программы среднего общего образования по биологии, 2020-2022 гг.</w:t>
      </w:r>
    </w:p>
    <w:p w:rsidR="00E74F8D" w:rsidRPr="00D82463" w:rsidRDefault="00E74F8D" w:rsidP="00E74F8D">
      <w:pPr>
        <w:ind w:firstLine="709"/>
        <w:jc w:val="center"/>
        <w:rPr>
          <w:b/>
          <w:bCs/>
          <w:color w:val="000000"/>
        </w:rPr>
      </w:pPr>
      <w:r w:rsidRPr="00D82463">
        <w:rPr>
          <w:b/>
          <w:bCs/>
          <w:noProof/>
          <w:color w:val="000000"/>
        </w:rPr>
        <w:drawing>
          <wp:inline distT="0" distB="0" distL="0" distR="0">
            <wp:extent cx="3832225" cy="2303581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415" cy="2310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F8D" w:rsidRPr="00D82463" w:rsidRDefault="00E74F8D" w:rsidP="00E74F8D">
      <w:pPr>
        <w:ind w:firstLine="709"/>
        <w:jc w:val="center"/>
        <w:rPr>
          <w:b/>
          <w:bCs/>
          <w:color w:val="000000"/>
        </w:rPr>
      </w:pPr>
    </w:p>
    <w:p w:rsidR="00E74F8D" w:rsidRPr="00D82463" w:rsidRDefault="00E74F8D" w:rsidP="00E74F8D">
      <w:pPr>
        <w:ind w:firstLine="709"/>
        <w:jc w:val="center"/>
        <w:rPr>
          <w:b/>
          <w:bCs/>
          <w:color w:val="000000"/>
        </w:rPr>
      </w:pPr>
      <w:r w:rsidRPr="00D82463">
        <w:rPr>
          <w:color w:val="000000"/>
        </w:rPr>
        <w:t>Д</w:t>
      </w:r>
      <w:r w:rsidRPr="00D82463">
        <w:rPr>
          <w:b/>
          <w:bCs/>
          <w:color w:val="000000"/>
        </w:rPr>
        <w:t>оля (%) участников ЕГЭ, подтвердивших освоение образовательной программы среднего общего образования по английскому языку, 2020-2022 гг.</w:t>
      </w:r>
    </w:p>
    <w:p w:rsidR="00E74F8D" w:rsidRPr="00D82463" w:rsidRDefault="00E74F8D" w:rsidP="00E74F8D">
      <w:pPr>
        <w:ind w:firstLine="709"/>
        <w:jc w:val="center"/>
        <w:rPr>
          <w:b/>
        </w:rPr>
      </w:pPr>
    </w:p>
    <w:p w:rsidR="00E74F8D" w:rsidRPr="00D82463" w:rsidRDefault="00E74F8D" w:rsidP="00E74F8D">
      <w:pPr>
        <w:ind w:firstLine="709"/>
        <w:jc w:val="center"/>
        <w:rPr>
          <w:b/>
        </w:rPr>
      </w:pPr>
      <w:r w:rsidRPr="00D82463">
        <w:rPr>
          <w:b/>
          <w:noProof/>
        </w:rPr>
        <w:drawing>
          <wp:inline distT="0" distB="0" distL="0" distR="0">
            <wp:extent cx="3927475" cy="2360837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301" cy="2367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F8D" w:rsidRPr="00D82463" w:rsidRDefault="00E74F8D" w:rsidP="00E74F8D">
      <w:pPr>
        <w:ind w:firstLine="709"/>
        <w:jc w:val="center"/>
        <w:rPr>
          <w:b/>
        </w:rPr>
      </w:pPr>
    </w:p>
    <w:p w:rsidR="00D82463" w:rsidRDefault="00D82463" w:rsidP="000F3C87">
      <w:pPr>
        <w:ind w:firstLine="709"/>
        <w:jc w:val="center"/>
        <w:rPr>
          <w:color w:val="000000"/>
        </w:rPr>
      </w:pPr>
    </w:p>
    <w:p w:rsidR="000F3C87" w:rsidRPr="00D82463" w:rsidRDefault="000F3C87" w:rsidP="000F3C87">
      <w:pPr>
        <w:ind w:firstLine="709"/>
        <w:jc w:val="center"/>
        <w:rPr>
          <w:b/>
          <w:bCs/>
          <w:color w:val="000000"/>
        </w:rPr>
      </w:pPr>
      <w:r w:rsidRPr="00D82463">
        <w:rPr>
          <w:color w:val="000000"/>
        </w:rPr>
        <w:t>Д</w:t>
      </w:r>
      <w:r w:rsidRPr="00D82463">
        <w:rPr>
          <w:b/>
          <w:bCs/>
          <w:color w:val="000000"/>
        </w:rPr>
        <w:t>оля (%) участников ЕГЭ, подтвердивших освоение образовательной программы среднего общего образования по литературе, 2020-2022 гг.</w:t>
      </w:r>
    </w:p>
    <w:p w:rsidR="00E74F8D" w:rsidRPr="00D82463" w:rsidRDefault="000F3C87" w:rsidP="00E74F8D">
      <w:pPr>
        <w:ind w:firstLine="709"/>
        <w:jc w:val="center"/>
        <w:rPr>
          <w:b/>
        </w:rPr>
      </w:pPr>
      <w:r w:rsidRPr="00D82463">
        <w:rPr>
          <w:b/>
          <w:noProof/>
        </w:rPr>
        <w:lastRenderedPageBreak/>
        <w:drawing>
          <wp:inline distT="0" distB="0" distL="0" distR="0">
            <wp:extent cx="3689350" cy="2217698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311" cy="2224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F8D" w:rsidRPr="00D82463" w:rsidRDefault="00E74F8D" w:rsidP="00E74F8D">
      <w:pPr>
        <w:ind w:firstLine="709"/>
        <w:jc w:val="center"/>
        <w:rPr>
          <w:b/>
        </w:rPr>
      </w:pPr>
    </w:p>
    <w:p w:rsidR="000F3C87" w:rsidRPr="00D82463" w:rsidRDefault="000F3C87" w:rsidP="000F3C87">
      <w:pPr>
        <w:ind w:firstLine="709"/>
        <w:jc w:val="center"/>
        <w:rPr>
          <w:b/>
          <w:bCs/>
          <w:color w:val="000000"/>
        </w:rPr>
      </w:pPr>
      <w:r w:rsidRPr="00D82463">
        <w:rPr>
          <w:color w:val="000000"/>
        </w:rPr>
        <w:t>Д</w:t>
      </w:r>
      <w:r w:rsidRPr="00D82463">
        <w:rPr>
          <w:b/>
          <w:bCs/>
          <w:color w:val="000000"/>
        </w:rPr>
        <w:t>оля (%) участников ЕГЭ, подтвердивших освоение образовательной программы среднего общего образования по обществознанию, 2020-2022 гг.</w:t>
      </w:r>
    </w:p>
    <w:p w:rsidR="000F3C87" w:rsidRPr="00D82463" w:rsidRDefault="000F3C87" w:rsidP="00E74F8D">
      <w:pPr>
        <w:ind w:firstLine="709"/>
        <w:jc w:val="center"/>
        <w:rPr>
          <w:b/>
        </w:rPr>
      </w:pPr>
    </w:p>
    <w:p w:rsidR="000F3C87" w:rsidRPr="00D82463" w:rsidRDefault="003A0D04" w:rsidP="00E74F8D">
      <w:pPr>
        <w:ind w:firstLine="709"/>
        <w:jc w:val="center"/>
        <w:rPr>
          <w:b/>
        </w:rPr>
      </w:pPr>
      <w:r w:rsidRPr="00D82463">
        <w:rPr>
          <w:b/>
          <w:noProof/>
        </w:rPr>
        <w:drawing>
          <wp:inline distT="0" distB="0" distL="0" distR="0">
            <wp:extent cx="4162425" cy="250206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945" cy="2506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C87" w:rsidRPr="00D82463" w:rsidRDefault="000F3C87" w:rsidP="00E74F8D">
      <w:pPr>
        <w:ind w:firstLine="709"/>
        <w:jc w:val="center"/>
        <w:rPr>
          <w:b/>
        </w:rPr>
      </w:pPr>
    </w:p>
    <w:p w:rsidR="000F3C87" w:rsidRPr="00D82463" w:rsidRDefault="000F3C87" w:rsidP="000F3C87">
      <w:pPr>
        <w:ind w:firstLine="709"/>
        <w:jc w:val="center"/>
        <w:rPr>
          <w:b/>
          <w:bCs/>
          <w:color w:val="000000"/>
        </w:rPr>
      </w:pPr>
      <w:r w:rsidRPr="00D82463">
        <w:rPr>
          <w:color w:val="000000"/>
        </w:rPr>
        <w:t>Д</w:t>
      </w:r>
      <w:r w:rsidRPr="00D82463">
        <w:rPr>
          <w:b/>
          <w:bCs/>
          <w:color w:val="000000"/>
        </w:rPr>
        <w:t>оля (%) участников ЕГЭ, подтвердивших освоение образовательной программы среднего общего образования по истории, 2020-2022 гг.</w:t>
      </w:r>
    </w:p>
    <w:p w:rsidR="000F3C87" w:rsidRPr="00D82463" w:rsidRDefault="000F3C87" w:rsidP="00E74F8D">
      <w:pPr>
        <w:ind w:firstLine="709"/>
        <w:jc w:val="center"/>
        <w:rPr>
          <w:b/>
        </w:rPr>
      </w:pPr>
    </w:p>
    <w:p w:rsidR="000F3C87" w:rsidRPr="00D82463" w:rsidRDefault="000F32FF" w:rsidP="00E74F8D">
      <w:pPr>
        <w:ind w:firstLine="709"/>
        <w:jc w:val="center"/>
        <w:rPr>
          <w:b/>
        </w:rPr>
      </w:pPr>
      <w:r w:rsidRPr="00D82463">
        <w:rPr>
          <w:b/>
          <w:noProof/>
        </w:rPr>
        <w:drawing>
          <wp:inline distT="0" distB="0" distL="0" distR="0">
            <wp:extent cx="3956050" cy="2378013"/>
            <wp:effectExtent l="0" t="0" r="635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194" cy="238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C87" w:rsidRDefault="000F32FF" w:rsidP="000F32FF">
      <w:pPr>
        <w:ind w:firstLine="709"/>
        <w:jc w:val="both"/>
        <w:rPr>
          <w:b/>
        </w:rPr>
      </w:pPr>
      <w:r w:rsidRPr="00D82463">
        <w:rPr>
          <w:b/>
        </w:rPr>
        <w:t>Сравнительные данные по географии не приводятся, т.к. выпускники 2022 года географию для сдачи ЕГЭ не выбирали.</w:t>
      </w:r>
    </w:p>
    <w:p w:rsidR="00F712B7" w:rsidRPr="00F712B7" w:rsidRDefault="00374541" w:rsidP="00F712B7">
      <w:pPr>
        <w:ind w:firstLine="709"/>
        <w:jc w:val="both"/>
        <w:rPr>
          <w:color w:val="000000"/>
        </w:rPr>
      </w:pPr>
      <w:r w:rsidRPr="004246DD">
        <w:rPr>
          <w:i/>
        </w:rPr>
        <w:t>Выводы:</w:t>
      </w:r>
      <w:r w:rsidRPr="00F712B7">
        <w:rPr>
          <w:b/>
        </w:rPr>
        <w:t xml:space="preserve"> </w:t>
      </w:r>
      <w:bookmarkStart w:id="5" w:name="_GoBack"/>
      <w:bookmarkEnd w:id="5"/>
      <w:r w:rsidR="004246DD">
        <w:rPr>
          <w:color w:val="000000"/>
        </w:rPr>
        <w:t>В</w:t>
      </w:r>
      <w:r w:rsidR="00F712B7" w:rsidRPr="00F712B7">
        <w:rPr>
          <w:color w:val="000000"/>
        </w:rPr>
        <w:t xml:space="preserve"> целом выпускники 2022 года </w:t>
      </w:r>
      <w:r w:rsidR="004246DD">
        <w:rPr>
          <w:color w:val="000000"/>
        </w:rPr>
        <w:t xml:space="preserve">по всем предметам по выбору </w:t>
      </w:r>
      <w:r w:rsidR="00F712B7" w:rsidRPr="00F712B7">
        <w:rPr>
          <w:color w:val="000000"/>
        </w:rPr>
        <w:t xml:space="preserve">показали </w:t>
      </w:r>
      <w:r w:rsidR="004246DD">
        <w:rPr>
          <w:color w:val="000000"/>
        </w:rPr>
        <w:t>достаточно высокие</w:t>
      </w:r>
      <w:r w:rsidR="00F712B7" w:rsidRPr="00F712B7">
        <w:rPr>
          <w:color w:val="000000"/>
        </w:rPr>
        <w:t xml:space="preserve"> результаты, за исключением ЕГЭ по информатике, по результатам которого 27% участников не преодолении минимального порогового балла.</w:t>
      </w:r>
    </w:p>
    <w:p w:rsidR="00B31FD2" w:rsidRDefault="00B31FD2" w:rsidP="000F32FF">
      <w:pPr>
        <w:ind w:firstLine="709"/>
        <w:jc w:val="both"/>
        <w:rPr>
          <w:b/>
        </w:rPr>
      </w:pPr>
    </w:p>
    <w:p w:rsidR="00374541" w:rsidRPr="00D82463" w:rsidRDefault="00374541" w:rsidP="000F32FF">
      <w:pPr>
        <w:ind w:firstLine="709"/>
        <w:jc w:val="both"/>
        <w:rPr>
          <w:b/>
        </w:rPr>
      </w:pPr>
    </w:p>
    <w:p w:rsidR="00FD7328" w:rsidRPr="00B31FD2" w:rsidRDefault="00FD7328" w:rsidP="00B31FD2">
      <w:pPr>
        <w:pStyle w:val="a3"/>
        <w:keepNext/>
        <w:keepLines/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82463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Основные учебники по предмету </w:t>
      </w:r>
      <w:r w:rsidRPr="00B31FD2">
        <w:rPr>
          <w:rFonts w:ascii="Times New Roman" w:eastAsia="SimSun" w:hAnsi="Times New Roman" w:cs="Times New Roman"/>
          <w:b/>
          <w:bCs/>
          <w:sz w:val="24"/>
          <w:szCs w:val="24"/>
        </w:rPr>
        <w:t>из федерального перечня Минпросвещения России (ФПУ)</w:t>
      </w:r>
      <w:r w:rsidRPr="00B31FD2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B31FD2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, которые использовались в ОО </w:t>
      </w:r>
      <w:r w:rsidRPr="00B31FD2">
        <w:rPr>
          <w:rFonts w:ascii="Times New Roman" w:eastAsia="SimSun" w:hAnsi="Times New Roman" w:cs="Times New Roman"/>
          <w:b/>
          <w:bCs/>
        </w:rPr>
        <w:t>в 2021-2022 учебном году</w:t>
      </w:r>
    </w:p>
    <w:p w:rsidR="00FD7328" w:rsidRPr="00D82463" w:rsidRDefault="00FD7328" w:rsidP="00FD7328">
      <w:pPr>
        <w:keepNext/>
        <w:keepLines/>
        <w:tabs>
          <w:tab w:val="left" w:pos="142"/>
        </w:tabs>
        <w:jc w:val="right"/>
        <w:outlineLvl w:val="2"/>
        <w:rPr>
          <w:rFonts w:eastAsia="SimSun"/>
          <w:bCs/>
          <w:i/>
          <w:lang w:val="en-US"/>
        </w:rPr>
      </w:pPr>
      <w:r w:rsidRPr="00D82463">
        <w:rPr>
          <w:rFonts w:eastAsia="SimSun"/>
          <w:bCs/>
          <w:i/>
        </w:rPr>
        <w:t xml:space="preserve">Таблица </w:t>
      </w:r>
      <w:r w:rsidR="00970F82" w:rsidRPr="00D82463">
        <w:rPr>
          <w:rFonts w:eastAsia="SimSun"/>
          <w:bCs/>
          <w:i/>
          <w:lang w:val="en-US"/>
        </w:rPr>
        <w:t>2</w:t>
      </w:r>
    </w:p>
    <w:tbl>
      <w:tblPr>
        <w:tblW w:w="104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865"/>
        <w:gridCol w:w="1948"/>
      </w:tblGrid>
      <w:tr w:rsidR="00F323CA" w:rsidRPr="00F323CA" w:rsidTr="00907620">
        <w:trPr>
          <w:cantSplit/>
          <w:tblHeader/>
        </w:trPr>
        <w:tc>
          <w:tcPr>
            <w:tcW w:w="594" w:type="dxa"/>
            <w:shd w:val="clear" w:color="auto" w:fill="auto"/>
            <w:vAlign w:val="center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№ п/п</w:t>
            </w:r>
          </w:p>
        </w:tc>
        <w:tc>
          <w:tcPr>
            <w:tcW w:w="7865" w:type="dxa"/>
            <w:shd w:val="clear" w:color="auto" w:fill="auto"/>
            <w:vAlign w:val="center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Название УМК из федерального перечня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Примерный процент ОО, в которых использовался данный УМК / другие пособия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b/>
                <w:lang w:eastAsia="en-US"/>
              </w:rPr>
            </w:pPr>
            <w:r w:rsidRPr="00F323CA">
              <w:rPr>
                <w:b/>
                <w:lang w:eastAsia="en-US"/>
              </w:rPr>
              <w:t>Русский язык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1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rFonts w:eastAsia="Times New Roman"/>
                <w:lang w:eastAsia="en-US"/>
              </w:rPr>
              <w:t>Н.Г. Гольцова, И.В. Шамшин «Русский язык», 2020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43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2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rPr>
                <w:rFonts w:eastAsiaTheme="minorHAnsi"/>
                <w:lang w:eastAsia="en-US"/>
              </w:rPr>
            </w:pPr>
            <w:r w:rsidRPr="00F323CA">
              <w:rPr>
                <w:rFonts w:eastAsia="Times New Roman"/>
                <w:lang w:eastAsia="en-US"/>
              </w:rPr>
              <w:t>Людмила Степанова, Ольга Фокина «ЕГЭ – 2022. Русский язык. 50 тренировочных вариантов», 2021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3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23CA">
              <w:rPr>
                <w:rFonts w:eastAsiaTheme="minorEastAsia"/>
              </w:rPr>
              <w:t>Русский язык (углубленный), Львова С.И., Львов В.В., 2019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29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4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rPr>
                <w:rFonts w:eastAsiaTheme="minorHAnsi"/>
                <w:lang w:eastAsia="en-US"/>
              </w:rPr>
            </w:pPr>
            <w:r w:rsidRPr="00F323CA">
              <w:rPr>
                <w:rFonts w:eastAsiaTheme="minorHAnsi"/>
                <w:lang w:eastAsia="en-US"/>
              </w:rPr>
              <w:t>Русский язык (ч.1, ч.2), 10-11 класс Гольцова Н.Г.,</w:t>
            </w:r>
            <w:r w:rsidRPr="00F323CA">
              <w:rPr>
                <w:rFonts w:eastAsiaTheme="minorHAnsi" w:cstheme="minorBidi"/>
                <w:lang w:eastAsia="en-US"/>
              </w:rPr>
              <w:t xml:space="preserve"> 2019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5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rFonts w:eastAsia="Times New Roman"/>
                <w:lang w:eastAsia="en-US"/>
              </w:rPr>
              <w:t>УМК Русский язык. Рыбченкова Л.М. и др. Базовый уровень, 2021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b/>
                <w:lang w:eastAsia="en-US"/>
              </w:rPr>
            </w:pPr>
            <w:r w:rsidRPr="00F323CA">
              <w:rPr>
                <w:b/>
                <w:lang w:eastAsia="en-US"/>
              </w:rPr>
              <w:t>Литература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6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rPr>
                <w:rFonts w:eastAsiaTheme="minorHAnsi"/>
                <w:lang w:eastAsia="en-US"/>
              </w:rPr>
            </w:pPr>
            <w:r w:rsidRPr="00F323CA">
              <w:rPr>
                <w:rFonts w:eastAsia="Times New Roman"/>
                <w:lang w:eastAsia="en-US"/>
              </w:rPr>
              <w:t>Зинин С.А., Сахаров В.И. «Литература», 2019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57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7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rPr>
                <w:rFonts w:eastAsiaTheme="minorHAnsi"/>
                <w:lang w:eastAsia="en-US"/>
              </w:rPr>
            </w:pPr>
            <w:r w:rsidRPr="00F323CA">
              <w:rPr>
                <w:rFonts w:eastAsiaTheme="minorHAnsi"/>
                <w:lang w:eastAsia="en-US"/>
              </w:rPr>
              <w:t>Литература (ч.1, ч.2), 11 класс Агеносов В.В.</w:t>
            </w:r>
            <w:r w:rsidRPr="00F323CA">
              <w:rPr>
                <w:rFonts w:eastAsiaTheme="minorHAnsi" w:cstheme="minorBidi"/>
                <w:lang w:eastAsia="en-US"/>
              </w:rPr>
              <w:t>, 2017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29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8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rFonts w:eastAsiaTheme="minorHAnsi"/>
                <w:lang w:eastAsia="en-US"/>
              </w:rPr>
            </w:pPr>
            <w:r w:rsidRPr="00F323CA">
              <w:rPr>
                <w:rFonts w:eastAsiaTheme="minorHAnsi"/>
                <w:lang w:eastAsia="en-US"/>
              </w:rPr>
              <w:t>УМК В.А.Чалмаев, С.А.Зинин. Русский язык и литература. Литература. В 2 ч. (базовый уровень), 2019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b/>
                <w:lang w:eastAsia="en-US"/>
              </w:rPr>
            </w:pPr>
            <w:r w:rsidRPr="00F323CA">
              <w:rPr>
                <w:b/>
                <w:lang w:eastAsia="en-US"/>
              </w:rPr>
              <w:t>Алгебра и начала анализа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9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rPr>
                <w:rFonts w:eastAsiaTheme="minorHAnsi"/>
                <w:lang w:eastAsia="en-US"/>
              </w:rPr>
            </w:pPr>
            <w:r w:rsidRPr="00F323CA">
              <w:rPr>
                <w:rFonts w:eastAsiaTheme="minorHAnsi"/>
                <w:lang w:eastAsia="en-US"/>
              </w:rPr>
              <w:t>Алгебра, 10-11 класс, Алимов Ш.А.,2019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57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10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23CA">
              <w:rPr>
                <w:rFonts w:eastAsiaTheme="minorEastAsia"/>
              </w:rPr>
              <w:t>Алгебра и начала математического анализа, Колягин Ю.М.,</w:t>
            </w:r>
          </w:p>
          <w:p w:rsidR="00F323CA" w:rsidRPr="00F323CA" w:rsidRDefault="00F323CA" w:rsidP="00F323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23CA">
              <w:rPr>
                <w:rFonts w:eastAsiaTheme="minorEastAsia"/>
              </w:rPr>
              <w:t>Ткачева М.В., Федорова Н.Е., 2019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29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11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rFonts w:eastAsia="Times New Roman"/>
                <w:lang w:eastAsia="en-US"/>
              </w:rPr>
              <w:t>Ю.М. Колягин «Алгебра и начала математического анализа», 2020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12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rFonts w:eastAsiaTheme="minorHAnsi"/>
                <w:lang w:eastAsia="en-US"/>
              </w:rPr>
            </w:pPr>
            <w:r w:rsidRPr="00F323CA">
              <w:rPr>
                <w:rFonts w:eastAsiaTheme="minorHAnsi"/>
                <w:lang w:eastAsia="en-US"/>
              </w:rPr>
              <w:t>И.В. Ященко «ЕГЭ-2022. Математика. Профильный уровень: типовые экзаменационные варианты: 36 вариантов», 2021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b/>
                <w:lang w:eastAsia="en-US"/>
              </w:rPr>
            </w:pPr>
            <w:r w:rsidRPr="00F323CA">
              <w:rPr>
                <w:b/>
                <w:lang w:eastAsia="en-US"/>
              </w:rPr>
              <w:t>Геометрия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13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rPr>
                <w:rFonts w:eastAsiaTheme="minorHAnsi"/>
                <w:lang w:eastAsia="en-US"/>
              </w:rPr>
            </w:pPr>
            <w:r w:rsidRPr="00F323CA">
              <w:rPr>
                <w:rFonts w:eastAsia="Times New Roman"/>
                <w:lang w:eastAsia="en-US"/>
              </w:rPr>
              <w:t>Л.С. Атанасян «Геометрия», 2019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86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23CA">
              <w:rPr>
                <w:rFonts w:eastAsiaTheme="minorEastAsia"/>
                <w:lang w:eastAsia="en-US"/>
              </w:rPr>
              <w:t>И.В. Ященко «ЕГЭ-2022. Математика. Профильный уровень: типовые экзаменационные варианты: 36 вариантов», 2021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15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23CA">
              <w:rPr>
                <w:rFonts w:eastAsiaTheme="minorEastAsia"/>
              </w:rPr>
              <w:t>Геометрия, Атанасян Л.С., Бутузов В.Ф., Кадомцев С.Б., 2019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b/>
                <w:lang w:eastAsia="en-US"/>
              </w:rPr>
            </w:pPr>
            <w:r w:rsidRPr="00F323CA">
              <w:rPr>
                <w:b/>
                <w:lang w:eastAsia="en-US"/>
              </w:rPr>
              <w:t>История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16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rPr>
                <w:rFonts w:eastAsia="Times New Roman"/>
                <w:lang w:eastAsia="en-US"/>
              </w:rPr>
            </w:pPr>
            <w:r w:rsidRPr="00F323CA">
              <w:rPr>
                <w:rFonts w:eastAsia="Times New Roman"/>
                <w:lang w:eastAsia="en-US"/>
              </w:rPr>
              <w:t>История. Всеобщая история. Новейшая история. 1914-1945 гг. 10 класс Сороко-Цюпа О.С., Сороко-Цюпа А.О.; под редакцией Чубарьяна А.О., 2021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29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17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rPr>
                <w:rFonts w:eastAsia="Times New Roman"/>
                <w:lang w:eastAsia="en-US"/>
              </w:rPr>
            </w:pPr>
            <w:r w:rsidRPr="00F323CA">
              <w:rPr>
                <w:rFonts w:eastAsia="Times New Roman"/>
                <w:lang w:eastAsia="en-US"/>
              </w:rPr>
              <w:t>История. История России. 1914-1945 гг.  10 класс (в 2 частях) Горинов М.М. и другие; под редакцией Торкунова А.В., 2021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29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18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rPr>
                <w:rFonts w:eastAsia="Times New Roman"/>
                <w:lang w:eastAsia="en-US"/>
              </w:rPr>
            </w:pPr>
            <w:r w:rsidRPr="00F323CA">
              <w:rPr>
                <w:rFonts w:eastAsia="Times New Roman"/>
                <w:lang w:eastAsia="en-US"/>
              </w:rPr>
              <w:t xml:space="preserve">Всеобщая история. Новейшая история 1914г.-начало </w:t>
            </w:r>
            <w:r w:rsidRPr="00F323CA">
              <w:rPr>
                <w:rFonts w:eastAsia="Times New Roman"/>
                <w:lang w:val="en-US" w:eastAsia="en-US"/>
              </w:rPr>
              <w:t>XXI</w:t>
            </w:r>
            <w:r w:rsidRPr="00F323CA">
              <w:rPr>
                <w:rFonts w:eastAsia="Times New Roman"/>
                <w:lang w:eastAsia="en-US"/>
              </w:rPr>
              <w:t>в. 10-11 класс. Загладин Н.В., Белоусов Л.С.; под науч. ред. С.П. Карпова, 2020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43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19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rFonts w:eastAsia="Times New Roman"/>
                <w:lang w:eastAsia="en-US"/>
              </w:rPr>
              <w:t xml:space="preserve">История. История России. 1946г.-начало </w:t>
            </w:r>
            <w:r w:rsidRPr="00F323CA">
              <w:rPr>
                <w:rFonts w:eastAsia="Times New Roman"/>
                <w:lang w:val="en-US" w:eastAsia="en-US"/>
              </w:rPr>
              <w:t>XXI</w:t>
            </w:r>
            <w:r w:rsidRPr="00F323CA">
              <w:rPr>
                <w:rFonts w:eastAsia="Times New Roman"/>
                <w:lang w:eastAsia="en-US"/>
              </w:rPr>
              <w:t xml:space="preserve"> века 11 класс (в 2 частях) Данилов А.А. и другие; под редакцией Торкунова А.В., 2021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29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20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rFonts w:eastAsia="Times New Roman"/>
                <w:lang w:eastAsia="en-US"/>
              </w:rPr>
            </w:pPr>
            <w:r w:rsidRPr="00F323CA">
              <w:rPr>
                <w:lang w:eastAsia="en-US"/>
              </w:rPr>
              <w:t>О.В. Волобуев, А.В. Абрамов «Россия в мире», 2020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29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21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rPr>
                <w:rFonts w:eastAsiaTheme="minorHAnsi"/>
                <w:lang w:eastAsia="en-US"/>
              </w:rPr>
            </w:pPr>
            <w:r w:rsidRPr="00F323CA">
              <w:rPr>
                <w:rFonts w:eastAsiaTheme="minorHAnsi"/>
                <w:lang w:eastAsia="en-US"/>
              </w:rPr>
              <w:t>История (ч.1, ч.2), 10-11 класс, Сахаров А.Н., Загладин Н.В., Петров Ю.А., 2019, 2021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b/>
                <w:lang w:eastAsia="en-US"/>
              </w:rPr>
            </w:pPr>
            <w:r w:rsidRPr="00F323CA">
              <w:rPr>
                <w:b/>
                <w:lang w:eastAsia="en-US"/>
              </w:rPr>
              <w:t>География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22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УМК География. Максаковский В. П. (10-11), 2019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86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23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23CA">
              <w:rPr>
                <w:rFonts w:eastAsiaTheme="minorEastAsia"/>
              </w:rPr>
              <w:t>Экономическая и социальная география мира, Домогацких Е.М., Алексеевский Н.И., 2019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b/>
                <w:lang w:eastAsia="en-US"/>
              </w:rPr>
            </w:pPr>
            <w:r w:rsidRPr="00F323CA"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24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УМК Обществознание. Боголюбов Л. Н. и др. (6-11), 2019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43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25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Котова О.А., Лискова Т.Е. «ЕГЭ-2022. Обществознание. Типовые экзаменационные варианты: 30 вариантов», 2021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26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Обществознание. 11 класс базовый уровень, Котова О.А., Лискова Т.Е., 2019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27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rPr>
                <w:rFonts w:eastAsiaTheme="minorHAnsi"/>
                <w:lang w:eastAsia="en-US"/>
              </w:rPr>
            </w:pPr>
            <w:r w:rsidRPr="00F323CA">
              <w:rPr>
                <w:rFonts w:eastAsiaTheme="minorHAnsi"/>
                <w:lang w:eastAsia="en-US"/>
              </w:rPr>
              <w:t>Обществознание, 11 класс Никитин А.Ф., 2017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28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rFonts w:eastAsia="Times New Roman"/>
                <w:lang w:eastAsia="en-US"/>
              </w:rPr>
            </w:pPr>
            <w:r w:rsidRPr="00F323CA">
              <w:rPr>
                <w:rFonts w:eastAsia="Times New Roman"/>
                <w:lang w:eastAsia="en-US"/>
              </w:rPr>
              <w:t>Обществознание 10 класс (базовый уровень) ФГОС Боголюбов Л.Н. Аверьянов Ю.А., Белявский А.В. и др. (под ред. Боголюбова Л.Н., Лазебниковой А.Ю, Телюкиной М.В.), 2020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29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rPr>
                <w:rFonts w:eastAsiaTheme="minorHAnsi"/>
                <w:lang w:eastAsia="en-US"/>
              </w:rPr>
            </w:pPr>
            <w:r w:rsidRPr="00F323CA">
              <w:rPr>
                <w:rFonts w:eastAsia="Times New Roman"/>
                <w:lang w:eastAsia="en-US"/>
              </w:rPr>
              <w:t>Обществознание 11 класс (базовый уровень) ФГОС    Боголюбов Л.Н. Городецкая Н.И. Иванова Л.Ф.  (под ред. Боголюбова Л.Н., Лазебниковой А.Ю, Литвинова В.А.), 2020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b/>
                <w:lang w:eastAsia="en-US"/>
              </w:rPr>
            </w:pPr>
            <w:r w:rsidRPr="00F323CA">
              <w:rPr>
                <w:b/>
                <w:lang w:eastAsia="en-US"/>
              </w:rPr>
              <w:t>Биология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30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rFonts w:eastAsia="Times New Roman"/>
                <w:lang w:eastAsia="en-US"/>
              </w:rPr>
            </w:pPr>
            <w:r w:rsidRPr="00F323CA">
              <w:rPr>
                <w:rFonts w:eastAsia="Times New Roman"/>
                <w:lang w:eastAsia="en-US"/>
              </w:rPr>
              <w:t>Биология 10 класс ФГОС Пономарёва И.Н. Корнилова О.А. Лощилина Т.Е., 2017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29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32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rPr>
                <w:rFonts w:eastAsiaTheme="minorHAnsi"/>
                <w:lang w:eastAsia="en-US"/>
              </w:rPr>
            </w:pPr>
            <w:r w:rsidRPr="00F323CA">
              <w:rPr>
                <w:rFonts w:eastAsiaTheme="minorHAnsi"/>
                <w:lang w:eastAsia="en-US"/>
              </w:rPr>
              <w:t>Биология, 11 класс Пономарева И.Н., 2019, 2021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32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В.В. Пасечник «Биология», 2020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29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33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rPr>
                <w:rFonts w:eastAsiaTheme="minorHAnsi"/>
                <w:lang w:eastAsia="en-US"/>
              </w:rPr>
            </w:pPr>
            <w:r w:rsidRPr="00F323CA">
              <w:rPr>
                <w:rFonts w:eastAsiaTheme="minorHAnsi"/>
                <w:lang w:eastAsia="en-US"/>
              </w:rPr>
              <w:t>Биология, Д.К. Беляев, Г.М. Дымшиц, 2019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29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b/>
                <w:lang w:eastAsia="en-US"/>
              </w:rPr>
            </w:pPr>
            <w:r w:rsidRPr="00F323CA"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34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УМК М.В. Вербицкой. Английский язык «FORWARD», 2017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43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35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О.В. Афанасьева, И.В. Михеева, К.М. Баранова. «RainbowEnglish» для 11 класса, 2018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36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rFonts w:eastAsiaTheme="minorHAnsi"/>
                <w:lang w:eastAsia="en-US"/>
              </w:rPr>
              <w:t>М.В. Вербицкая «Английский язык», 2019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37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23CA">
              <w:rPr>
                <w:rFonts w:eastAsiaTheme="minorEastAsia"/>
              </w:rPr>
              <w:t>Английский язык, Алексеев А.А., Смирнова Е.Ю., Абби С., 2020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b/>
                <w:lang w:eastAsia="en-US"/>
              </w:rPr>
            </w:pPr>
            <w:r w:rsidRPr="00F323CA">
              <w:rPr>
                <w:b/>
                <w:lang w:eastAsia="en-US"/>
              </w:rPr>
              <w:t>Немецкий язык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38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О.А. Радченко «Немецкий язык», 2020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39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bCs/>
                <w:color w:val="333333"/>
                <w:shd w:val="clear" w:color="auto" w:fill="FFFFFF"/>
                <w:lang w:eastAsia="en-US"/>
              </w:rPr>
              <w:t>Бим</w:t>
            </w:r>
            <w:r w:rsidRPr="00F323CA">
              <w:rPr>
                <w:color w:val="333333"/>
                <w:shd w:val="clear" w:color="auto" w:fill="FFFFFF"/>
                <w:lang w:eastAsia="en-US"/>
              </w:rPr>
              <w:t> И.Л., Рыжова Л.И. «Немецкий язык», 2020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b/>
                <w:lang w:eastAsia="en-US"/>
              </w:rPr>
            </w:pPr>
            <w:r w:rsidRPr="00F323CA">
              <w:rPr>
                <w:b/>
                <w:lang w:eastAsia="en-US"/>
              </w:rPr>
              <w:t>Физика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40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rFonts w:eastAsia="Times New Roman"/>
              </w:rPr>
              <w:t xml:space="preserve">УМК Грачев А.В., Погожев В.А., </w:t>
            </w:r>
            <w:r w:rsidRPr="00F323CA">
              <w:rPr>
                <w:rFonts w:eastAsia="Times New Roman"/>
                <w:lang w:eastAsia="en-US"/>
              </w:rPr>
              <w:t>П.Ю. Боков.</w:t>
            </w:r>
            <w:r w:rsidRPr="00F323CA">
              <w:rPr>
                <w:rFonts w:eastAsia="Times New Roman"/>
              </w:rPr>
              <w:t xml:space="preserve">Физика, 2017 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29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41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УМК «Физика». Касьянов В.А., «Физика-10,11», 2020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57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42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rPr>
                <w:rFonts w:eastAsiaTheme="minorHAnsi"/>
                <w:lang w:eastAsia="en-US"/>
              </w:rPr>
            </w:pPr>
            <w:r w:rsidRPr="00F323CA">
              <w:rPr>
                <w:rFonts w:eastAsiaTheme="minorHAnsi"/>
                <w:lang w:eastAsia="en-US"/>
              </w:rPr>
              <w:t xml:space="preserve">Касьянов В.А.  Физика 11класс. Базовый курс, 2018, </w:t>
            </w:r>
          </w:p>
          <w:p w:rsidR="00F323CA" w:rsidRPr="00F323CA" w:rsidRDefault="00F323CA" w:rsidP="00F323CA">
            <w:pPr>
              <w:rPr>
                <w:rFonts w:eastAsiaTheme="minorHAnsi"/>
                <w:lang w:eastAsia="en-US"/>
              </w:rPr>
            </w:pPr>
            <w:r w:rsidRPr="00F323CA">
              <w:rPr>
                <w:rFonts w:eastAsiaTheme="minorHAnsi"/>
                <w:lang w:eastAsia="en-US"/>
              </w:rPr>
              <w:t>Касьянов В.А. Физика 10 класс. Углубленный курс,2018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b/>
                <w:lang w:eastAsia="en-US"/>
              </w:rPr>
            </w:pPr>
            <w:r w:rsidRPr="00F323CA">
              <w:rPr>
                <w:b/>
                <w:lang w:eastAsia="en-US"/>
              </w:rPr>
              <w:t>Химия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43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rPr>
                <w:rFonts w:eastAsiaTheme="minorHAnsi"/>
                <w:lang w:eastAsia="en-US"/>
              </w:rPr>
            </w:pPr>
            <w:r w:rsidRPr="00F323CA">
              <w:rPr>
                <w:rFonts w:eastAsiaTheme="minorHAnsi"/>
                <w:lang w:eastAsia="en-US"/>
              </w:rPr>
              <w:t>Химия, Г.Е. Рудзитис, Ф.Г. Фельдман, 2020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44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rFonts w:eastAsia="Times New Roman"/>
              </w:rPr>
              <w:t>В. В. Лунин. Химия. Базовый уровень. 11 класс, 2019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14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45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О.С. Габриелян и др. Химия 11 кл. ФГОС, 2018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43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46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Химия О.С. Габриелян, И.Г. Остроумов, Сладков С.А., 2019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29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b/>
                <w:lang w:eastAsia="en-US"/>
              </w:rPr>
            </w:pPr>
            <w:r w:rsidRPr="00F323CA">
              <w:rPr>
                <w:b/>
                <w:lang w:eastAsia="en-US"/>
              </w:rPr>
              <w:t>Информатика и ИКТ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47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 xml:space="preserve">Л.Л. Босова А.Ю. Босова Информатика и ИКТ 10-11, 2020 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29</w:t>
            </w:r>
          </w:p>
        </w:tc>
      </w:tr>
      <w:tr w:rsidR="00F323CA" w:rsidRPr="00F323CA" w:rsidTr="00907620">
        <w:trPr>
          <w:cantSplit/>
        </w:trPr>
        <w:tc>
          <w:tcPr>
            <w:tcW w:w="594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48</w:t>
            </w:r>
          </w:p>
        </w:tc>
        <w:tc>
          <w:tcPr>
            <w:tcW w:w="7865" w:type="dxa"/>
            <w:shd w:val="clear" w:color="auto" w:fill="auto"/>
          </w:tcPr>
          <w:p w:rsidR="00F323CA" w:rsidRPr="00F323CA" w:rsidRDefault="00F323CA" w:rsidP="00F323CA">
            <w:pPr>
              <w:contextualSpacing/>
              <w:rPr>
                <w:lang w:eastAsia="en-US"/>
              </w:rPr>
            </w:pPr>
            <w:r w:rsidRPr="00F323CA">
              <w:rPr>
                <w:lang w:eastAsia="en-US"/>
              </w:rPr>
              <w:t>Информатика. И.Г. Семакин, 2021</w:t>
            </w:r>
          </w:p>
        </w:tc>
        <w:tc>
          <w:tcPr>
            <w:tcW w:w="1948" w:type="dxa"/>
            <w:shd w:val="clear" w:color="auto" w:fill="auto"/>
          </w:tcPr>
          <w:p w:rsidR="00F323CA" w:rsidRPr="00F323CA" w:rsidRDefault="00F323CA" w:rsidP="00F323CA">
            <w:pPr>
              <w:contextualSpacing/>
              <w:jc w:val="center"/>
              <w:rPr>
                <w:lang w:eastAsia="en-US"/>
              </w:rPr>
            </w:pPr>
            <w:r w:rsidRPr="00F323CA">
              <w:rPr>
                <w:lang w:eastAsia="en-US"/>
              </w:rPr>
              <w:t>71</w:t>
            </w:r>
          </w:p>
        </w:tc>
      </w:tr>
    </w:tbl>
    <w:p w:rsidR="00FD7328" w:rsidRPr="00D82463" w:rsidRDefault="00FD7328" w:rsidP="00FD7328">
      <w:pPr>
        <w:tabs>
          <w:tab w:val="left" w:pos="2160"/>
        </w:tabs>
        <w:contextualSpacing/>
        <w:jc w:val="both"/>
        <w:rPr>
          <w:lang w:eastAsia="en-US"/>
        </w:rPr>
      </w:pPr>
    </w:p>
    <w:p w:rsidR="00FD7328" w:rsidRPr="00D82463" w:rsidRDefault="00FD7328" w:rsidP="00FD7328">
      <w:pPr>
        <w:jc w:val="both"/>
        <w:rPr>
          <w:rFonts w:eastAsiaTheme="minorHAnsi"/>
          <w:i/>
          <w:iCs/>
          <w:lang w:eastAsia="en-US"/>
        </w:rPr>
      </w:pPr>
      <w:r w:rsidRPr="00D82463">
        <w:rPr>
          <w:rFonts w:eastAsiaTheme="minorHAnsi"/>
          <w:b/>
          <w:iCs/>
          <w:lang w:eastAsia="en-US"/>
        </w:rPr>
        <w:t xml:space="preserve">2. Планируемые корректировки в выборе учебников из ФПУ </w:t>
      </w:r>
      <w:r w:rsidRPr="00D82463">
        <w:rPr>
          <w:rFonts w:eastAsiaTheme="minorHAnsi"/>
          <w:iCs/>
          <w:lang w:eastAsia="en-US"/>
        </w:rPr>
        <w:t>(если запланированы)</w:t>
      </w:r>
    </w:p>
    <w:p w:rsidR="00FD7328" w:rsidRPr="00D82463" w:rsidRDefault="00FD7328" w:rsidP="00FD7328">
      <w:pPr>
        <w:jc w:val="both"/>
        <w:rPr>
          <w:rFonts w:eastAsiaTheme="minorHAnsi"/>
          <w:iCs/>
          <w:lang w:eastAsia="en-US"/>
        </w:rPr>
      </w:pPr>
      <w:r w:rsidRPr="00D82463">
        <w:rPr>
          <w:rFonts w:eastAsiaTheme="minorHAnsi"/>
          <w:b/>
          <w:iCs/>
          <w:lang w:eastAsia="en-US"/>
        </w:rPr>
        <w:t>Русский язык:</w:t>
      </w:r>
      <w:r w:rsidRPr="00D82463">
        <w:rPr>
          <w:rFonts w:eastAsiaTheme="minorHAnsi"/>
          <w:iCs/>
          <w:lang w:eastAsia="en-US"/>
        </w:rPr>
        <w:t xml:space="preserve"> корректировки УМК не запланированы.</w:t>
      </w:r>
    </w:p>
    <w:p w:rsidR="00FD7328" w:rsidRPr="00D82463" w:rsidRDefault="00FD7328" w:rsidP="00FD7328">
      <w:pPr>
        <w:jc w:val="both"/>
        <w:rPr>
          <w:rFonts w:eastAsiaTheme="minorHAnsi"/>
          <w:iCs/>
          <w:lang w:eastAsia="en-US"/>
        </w:rPr>
      </w:pPr>
      <w:r w:rsidRPr="00D82463">
        <w:rPr>
          <w:rFonts w:eastAsiaTheme="minorHAnsi"/>
          <w:b/>
          <w:iCs/>
          <w:lang w:eastAsia="en-US"/>
        </w:rPr>
        <w:t>Литература</w:t>
      </w:r>
      <w:r w:rsidRPr="00D82463">
        <w:rPr>
          <w:rFonts w:eastAsiaTheme="minorHAnsi"/>
          <w:iCs/>
          <w:lang w:eastAsia="en-US"/>
        </w:rPr>
        <w:t>: корректировки УМК не запланированы.</w:t>
      </w:r>
    </w:p>
    <w:p w:rsidR="00FD7328" w:rsidRPr="00D82463" w:rsidRDefault="00FD7328" w:rsidP="00FD7328">
      <w:pPr>
        <w:jc w:val="both"/>
        <w:rPr>
          <w:rFonts w:eastAsiaTheme="minorHAnsi"/>
          <w:iCs/>
          <w:lang w:eastAsia="en-US"/>
        </w:rPr>
      </w:pPr>
      <w:r w:rsidRPr="00D82463">
        <w:rPr>
          <w:rFonts w:eastAsiaTheme="minorHAnsi"/>
          <w:b/>
          <w:iCs/>
          <w:lang w:eastAsia="en-US"/>
        </w:rPr>
        <w:t>Алгебра и начала анализа:</w:t>
      </w:r>
      <w:r w:rsidRPr="00D82463">
        <w:rPr>
          <w:rFonts w:eastAsiaTheme="minorHAnsi"/>
          <w:iCs/>
          <w:lang w:eastAsia="en-US"/>
        </w:rPr>
        <w:t xml:space="preserve"> корректировки УМК не запланированы.</w:t>
      </w:r>
    </w:p>
    <w:p w:rsidR="00FD7328" w:rsidRPr="00D82463" w:rsidRDefault="00FD7328" w:rsidP="00FD7328">
      <w:pPr>
        <w:jc w:val="both"/>
        <w:rPr>
          <w:rFonts w:eastAsiaTheme="minorHAnsi"/>
          <w:iCs/>
          <w:lang w:eastAsia="en-US"/>
        </w:rPr>
      </w:pPr>
      <w:r w:rsidRPr="00D82463">
        <w:rPr>
          <w:rFonts w:eastAsiaTheme="minorHAnsi"/>
          <w:b/>
          <w:iCs/>
          <w:lang w:eastAsia="en-US"/>
        </w:rPr>
        <w:t>Геометрия:</w:t>
      </w:r>
      <w:r w:rsidRPr="00D82463">
        <w:rPr>
          <w:rFonts w:eastAsiaTheme="minorHAnsi"/>
          <w:iCs/>
          <w:lang w:eastAsia="en-US"/>
        </w:rPr>
        <w:t xml:space="preserve"> корректировки УМК не запланированы.</w:t>
      </w:r>
    </w:p>
    <w:p w:rsidR="00FD7328" w:rsidRPr="00D82463" w:rsidRDefault="00FD7328" w:rsidP="00FD7328">
      <w:pPr>
        <w:jc w:val="both"/>
        <w:rPr>
          <w:rFonts w:eastAsiaTheme="minorHAnsi"/>
          <w:b/>
          <w:iCs/>
          <w:lang w:eastAsia="en-US"/>
        </w:rPr>
      </w:pPr>
      <w:r w:rsidRPr="00D82463">
        <w:rPr>
          <w:rFonts w:eastAsiaTheme="minorHAnsi"/>
          <w:b/>
          <w:iCs/>
          <w:lang w:eastAsia="en-US"/>
        </w:rPr>
        <w:lastRenderedPageBreak/>
        <w:t>История:</w:t>
      </w:r>
    </w:p>
    <w:p w:rsidR="00FD7328" w:rsidRPr="00D82463" w:rsidRDefault="00FD7328" w:rsidP="00FD7328">
      <w:pPr>
        <w:numPr>
          <w:ilvl w:val="0"/>
          <w:numId w:val="28"/>
        </w:numPr>
        <w:spacing w:after="160" w:line="259" w:lineRule="auto"/>
        <w:contextualSpacing/>
        <w:jc w:val="both"/>
        <w:rPr>
          <w:iCs/>
          <w:lang w:eastAsia="en-US"/>
        </w:rPr>
      </w:pPr>
      <w:r w:rsidRPr="00D82463">
        <w:rPr>
          <w:iCs/>
          <w:lang w:eastAsia="en-US"/>
        </w:rPr>
        <w:t xml:space="preserve">МБОУ СОШ №2: </w:t>
      </w:r>
    </w:p>
    <w:p w:rsidR="00FD7328" w:rsidRPr="00D82463" w:rsidRDefault="00FD7328" w:rsidP="00FD7328">
      <w:pPr>
        <w:jc w:val="both"/>
        <w:rPr>
          <w:rFonts w:eastAsiaTheme="minorHAnsi"/>
          <w:iCs/>
          <w:lang w:eastAsia="en-US"/>
        </w:rPr>
      </w:pPr>
      <w:r w:rsidRPr="00D82463">
        <w:rPr>
          <w:rFonts w:eastAsiaTheme="minorHAnsi"/>
          <w:iCs/>
          <w:lang w:eastAsia="en-US"/>
        </w:rPr>
        <w:t xml:space="preserve">- История. Всеобщая история. Новейшая история. 1946г.- начало XXI века. 11 класс Сороко-Цюпа О.С., Сороко-Цюпа А.О.; под редакцией Чубарьяна А.О.  Акционерное общество «Издательство «Просвещение» </w:t>
      </w:r>
    </w:p>
    <w:p w:rsidR="00FD7328" w:rsidRPr="00D82463" w:rsidRDefault="00FD7328" w:rsidP="00FD7328">
      <w:pPr>
        <w:jc w:val="both"/>
        <w:rPr>
          <w:rFonts w:eastAsiaTheme="minorHAnsi"/>
          <w:iCs/>
          <w:lang w:eastAsia="en-US"/>
        </w:rPr>
      </w:pPr>
      <w:r w:rsidRPr="00D82463">
        <w:rPr>
          <w:rFonts w:eastAsiaTheme="minorHAnsi"/>
          <w:b/>
          <w:iCs/>
          <w:lang w:eastAsia="en-US"/>
        </w:rPr>
        <w:t xml:space="preserve">География: </w:t>
      </w:r>
      <w:r w:rsidRPr="00D82463">
        <w:rPr>
          <w:rFonts w:eastAsiaTheme="minorHAnsi"/>
          <w:iCs/>
          <w:lang w:eastAsia="en-US"/>
        </w:rPr>
        <w:t>корректировки УМК не запланированы.</w:t>
      </w:r>
    </w:p>
    <w:p w:rsidR="00FD7328" w:rsidRPr="00D82463" w:rsidRDefault="00FD7328" w:rsidP="00FD7328">
      <w:pPr>
        <w:jc w:val="both"/>
        <w:rPr>
          <w:rFonts w:eastAsiaTheme="minorHAnsi"/>
          <w:b/>
          <w:iCs/>
          <w:lang w:eastAsia="en-US"/>
        </w:rPr>
      </w:pPr>
      <w:r w:rsidRPr="00D82463">
        <w:rPr>
          <w:rFonts w:eastAsiaTheme="minorHAnsi"/>
          <w:b/>
          <w:iCs/>
          <w:lang w:eastAsia="en-US"/>
        </w:rPr>
        <w:t>Обществознание:</w:t>
      </w:r>
    </w:p>
    <w:p w:rsidR="00FD7328" w:rsidRPr="00D82463" w:rsidRDefault="00FD7328" w:rsidP="00FD7328">
      <w:pPr>
        <w:jc w:val="both"/>
        <w:rPr>
          <w:rFonts w:eastAsiaTheme="minorHAnsi"/>
          <w:iCs/>
          <w:lang w:eastAsia="en-US"/>
        </w:rPr>
      </w:pPr>
      <w:r w:rsidRPr="00D82463">
        <w:rPr>
          <w:rFonts w:eastAsiaTheme="minorHAnsi"/>
          <w:iCs/>
          <w:lang w:eastAsia="en-US"/>
        </w:rPr>
        <w:t>1) МБОУ «Верхнепотаповская СОШ»:</w:t>
      </w:r>
    </w:p>
    <w:p w:rsidR="00FD7328" w:rsidRPr="00D82463" w:rsidRDefault="00FD7328" w:rsidP="00FD7328">
      <w:pPr>
        <w:jc w:val="both"/>
        <w:rPr>
          <w:rFonts w:eastAsiaTheme="minorHAnsi"/>
          <w:iCs/>
          <w:lang w:eastAsia="en-US"/>
        </w:rPr>
      </w:pPr>
      <w:r w:rsidRPr="00D82463">
        <w:rPr>
          <w:rFonts w:eastAsiaTheme="minorHAnsi"/>
          <w:iCs/>
          <w:lang w:eastAsia="en-US"/>
        </w:rPr>
        <w:t>- Кравченко А.И., Обществознание, 10, 11 класс, ООО «Дрофа», 2022.</w:t>
      </w:r>
    </w:p>
    <w:p w:rsidR="00FD7328" w:rsidRPr="00D82463" w:rsidRDefault="00FD7328" w:rsidP="00FD7328">
      <w:pPr>
        <w:jc w:val="both"/>
        <w:rPr>
          <w:rFonts w:eastAsiaTheme="minorHAnsi"/>
          <w:iCs/>
          <w:lang w:eastAsia="en-US"/>
        </w:rPr>
      </w:pPr>
      <w:r w:rsidRPr="00D82463">
        <w:rPr>
          <w:rFonts w:eastAsiaTheme="minorHAnsi"/>
          <w:b/>
          <w:iCs/>
          <w:lang w:eastAsia="en-US"/>
        </w:rPr>
        <w:t>Биология:</w:t>
      </w:r>
      <w:r w:rsidRPr="00D82463">
        <w:rPr>
          <w:rFonts w:eastAsiaTheme="minorHAnsi"/>
          <w:iCs/>
          <w:lang w:eastAsia="en-US"/>
        </w:rPr>
        <w:t xml:space="preserve"> корректировки УМК не запланированы.</w:t>
      </w:r>
    </w:p>
    <w:p w:rsidR="00FD7328" w:rsidRPr="00D82463" w:rsidRDefault="00FD7328" w:rsidP="00FD7328">
      <w:pPr>
        <w:jc w:val="both"/>
        <w:rPr>
          <w:rFonts w:eastAsiaTheme="minorHAnsi"/>
          <w:iCs/>
          <w:lang w:eastAsia="en-US"/>
        </w:rPr>
      </w:pPr>
      <w:r w:rsidRPr="00D82463">
        <w:rPr>
          <w:rFonts w:eastAsiaTheme="minorHAnsi"/>
          <w:b/>
          <w:iCs/>
          <w:lang w:eastAsia="en-US"/>
        </w:rPr>
        <w:t xml:space="preserve">Английский язык: </w:t>
      </w:r>
    </w:p>
    <w:p w:rsidR="00FD7328" w:rsidRPr="00D82463" w:rsidRDefault="00FD7328" w:rsidP="00FD7328">
      <w:pPr>
        <w:numPr>
          <w:ilvl w:val="0"/>
          <w:numId w:val="34"/>
        </w:numPr>
        <w:spacing w:after="160" w:line="259" w:lineRule="auto"/>
        <w:contextualSpacing/>
        <w:jc w:val="both"/>
        <w:rPr>
          <w:iCs/>
          <w:lang w:eastAsia="en-US"/>
        </w:rPr>
      </w:pPr>
      <w:r w:rsidRPr="00D82463">
        <w:rPr>
          <w:iCs/>
          <w:lang w:eastAsia="en-US"/>
        </w:rPr>
        <w:t>МБОУ СОШ №1:</w:t>
      </w:r>
    </w:p>
    <w:p w:rsidR="00FD7328" w:rsidRPr="00D82463" w:rsidRDefault="00FD7328" w:rsidP="00FD7328">
      <w:pPr>
        <w:jc w:val="both"/>
        <w:rPr>
          <w:rFonts w:eastAsiaTheme="minorHAnsi"/>
          <w:iCs/>
          <w:lang w:eastAsia="en-US"/>
        </w:rPr>
      </w:pPr>
      <w:r w:rsidRPr="00D82463">
        <w:rPr>
          <w:rFonts w:eastAsiaTheme="minorHAnsi"/>
          <w:iCs/>
          <w:lang w:eastAsia="en-US"/>
        </w:rPr>
        <w:t>- Английский язык, Афанасьева О.В., Михеева И.В. 11кл.  – М.:«Просвещение».</w:t>
      </w:r>
    </w:p>
    <w:p w:rsidR="00FD7328" w:rsidRPr="00D82463" w:rsidRDefault="00FD7328" w:rsidP="00FD7328">
      <w:pPr>
        <w:jc w:val="both"/>
        <w:rPr>
          <w:rFonts w:eastAsiaTheme="minorHAnsi"/>
          <w:iCs/>
          <w:lang w:eastAsia="en-US"/>
        </w:rPr>
      </w:pPr>
      <w:r w:rsidRPr="00D82463">
        <w:rPr>
          <w:rFonts w:eastAsiaTheme="minorHAnsi"/>
          <w:b/>
          <w:iCs/>
          <w:lang w:eastAsia="en-US"/>
        </w:rPr>
        <w:t>Немецкий язык:</w:t>
      </w:r>
      <w:r w:rsidRPr="00D82463">
        <w:rPr>
          <w:rFonts w:eastAsiaTheme="minorHAnsi"/>
          <w:iCs/>
          <w:lang w:eastAsia="en-US"/>
        </w:rPr>
        <w:t xml:space="preserve"> корректировки УМК не запланированы.</w:t>
      </w:r>
    </w:p>
    <w:p w:rsidR="00FD7328" w:rsidRPr="00D82463" w:rsidRDefault="00FD7328" w:rsidP="00FD7328">
      <w:pPr>
        <w:jc w:val="both"/>
        <w:rPr>
          <w:rFonts w:eastAsiaTheme="minorHAnsi"/>
          <w:iCs/>
          <w:lang w:eastAsia="en-US"/>
        </w:rPr>
      </w:pPr>
      <w:r w:rsidRPr="00D82463">
        <w:rPr>
          <w:rFonts w:eastAsiaTheme="minorHAnsi"/>
          <w:b/>
          <w:iCs/>
          <w:lang w:eastAsia="en-US"/>
        </w:rPr>
        <w:t>Физика:</w:t>
      </w:r>
      <w:r w:rsidRPr="00D82463">
        <w:rPr>
          <w:rFonts w:eastAsiaTheme="minorHAnsi"/>
          <w:iCs/>
          <w:lang w:eastAsia="en-US"/>
        </w:rPr>
        <w:t xml:space="preserve"> корректировки УМК не запланированы.</w:t>
      </w:r>
    </w:p>
    <w:p w:rsidR="00FD7328" w:rsidRPr="00D82463" w:rsidRDefault="00FD7328" w:rsidP="00FD7328">
      <w:pPr>
        <w:jc w:val="both"/>
        <w:rPr>
          <w:rFonts w:eastAsiaTheme="minorHAnsi"/>
          <w:iCs/>
          <w:lang w:eastAsia="en-US"/>
        </w:rPr>
      </w:pPr>
      <w:r w:rsidRPr="00D82463">
        <w:rPr>
          <w:rFonts w:eastAsiaTheme="minorHAnsi"/>
          <w:b/>
          <w:iCs/>
          <w:lang w:eastAsia="en-US"/>
        </w:rPr>
        <w:t>Химия:</w:t>
      </w:r>
      <w:r w:rsidRPr="00D82463">
        <w:rPr>
          <w:rFonts w:eastAsiaTheme="minorHAnsi"/>
          <w:iCs/>
          <w:lang w:eastAsia="en-US"/>
        </w:rPr>
        <w:t xml:space="preserve"> </w:t>
      </w:r>
    </w:p>
    <w:p w:rsidR="00FD7328" w:rsidRPr="00D82463" w:rsidRDefault="00FD7328" w:rsidP="00FD7328">
      <w:pPr>
        <w:numPr>
          <w:ilvl w:val="0"/>
          <w:numId w:val="31"/>
        </w:numPr>
        <w:spacing w:after="160" w:line="259" w:lineRule="auto"/>
        <w:contextualSpacing/>
        <w:jc w:val="both"/>
        <w:rPr>
          <w:iCs/>
          <w:lang w:eastAsia="en-US"/>
        </w:rPr>
      </w:pPr>
      <w:r w:rsidRPr="00D82463">
        <w:rPr>
          <w:iCs/>
          <w:lang w:eastAsia="en-US"/>
        </w:rPr>
        <w:t>МБОУ СОШ №2:</w:t>
      </w:r>
    </w:p>
    <w:p w:rsidR="00FD7328" w:rsidRPr="00D82463" w:rsidRDefault="00FD7328" w:rsidP="00FD7328">
      <w:pPr>
        <w:jc w:val="both"/>
        <w:rPr>
          <w:rFonts w:eastAsiaTheme="minorHAnsi"/>
          <w:iCs/>
          <w:lang w:eastAsia="en-US"/>
        </w:rPr>
      </w:pPr>
      <w:r w:rsidRPr="00D82463">
        <w:rPr>
          <w:rFonts w:eastAsiaTheme="minorHAnsi"/>
          <w:iCs/>
          <w:lang w:eastAsia="en-US"/>
        </w:rPr>
        <w:t>- Химия 10 класс Габриелян О.С., Остроумов И.Г., Сладков С.А.   Акционерное общество «Издательство «Просвещение».</w:t>
      </w:r>
    </w:p>
    <w:p w:rsidR="00FD7328" w:rsidRPr="00D82463" w:rsidRDefault="00FD7328" w:rsidP="00FD7328">
      <w:pPr>
        <w:jc w:val="both"/>
        <w:rPr>
          <w:rFonts w:eastAsiaTheme="minorHAnsi"/>
          <w:b/>
          <w:iCs/>
          <w:lang w:eastAsia="en-US"/>
        </w:rPr>
      </w:pPr>
      <w:r w:rsidRPr="00D82463">
        <w:rPr>
          <w:rFonts w:eastAsiaTheme="minorHAnsi"/>
          <w:b/>
          <w:iCs/>
          <w:lang w:eastAsia="en-US"/>
        </w:rPr>
        <w:t xml:space="preserve">Информатика и ИКТ: </w:t>
      </w:r>
    </w:p>
    <w:p w:rsidR="00FD7328" w:rsidRPr="00D82463" w:rsidRDefault="00FD7328" w:rsidP="00FD7328">
      <w:pPr>
        <w:numPr>
          <w:ilvl w:val="0"/>
          <w:numId w:val="35"/>
        </w:numPr>
        <w:spacing w:after="160" w:line="259" w:lineRule="auto"/>
        <w:contextualSpacing/>
        <w:jc w:val="both"/>
        <w:rPr>
          <w:lang w:eastAsia="en-US"/>
        </w:rPr>
      </w:pPr>
      <w:r w:rsidRPr="00D82463">
        <w:rPr>
          <w:lang w:eastAsia="en-US"/>
        </w:rPr>
        <w:t>МБОУ СОШ №1:</w:t>
      </w:r>
    </w:p>
    <w:p w:rsidR="00FD7328" w:rsidRPr="00D82463" w:rsidRDefault="00FD7328" w:rsidP="00FD7328">
      <w:pPr>
        <w:rPr>
          <w:rFonts w:eastAsiaTheme="minorHAnsi"/>
          <w:lang w:eastAsia="en-US"/>
        </w:rPr>
      </w:pPr>
      <w:r w:rsidRPr="00D82463">
        <w:rPr>
          <w:rFonts w:eastAsiaTheme="minorHAnsi"/>
          <w:lang w:eastAsia="en-US"/>
        </w:rPr>
        <w:t>- Информатика, Босова И.Л.10 кл. – БИНОМ.</w:t>
      </w:r>
    </w:p>
    <w:p w:rsidR="00FD7328" w:rsidRPr="00D82463" w:rsidRDefault="00FD7328" w:rsidP="00FD7328">
      <w:pPr>
        <w:jc w:val="both"/>
        <w:rPr>
          <w:rFonts w:eastAsiaTheme="minorHAnsi"/>
          <w:lang w:eastAsia="en-US"/>
        </w:rPr>
      </w:pPr>
    </w:p>
    <w:p w:rsidR="00FD7328" w:rsidRPr="00D82463" w:rsidRDefault="00FD7328" w:rsidP="00FD7328">
      <w:pPr>
        <w:keepNext/>
        <w:keepLines/>
        <w:numPr>
          <w:ilvl w:val="0"/>
          <w:numId w:val="32"/>
        </w:numPr>
        <w:tabs>
          <w:tab w:val="left" w:pos="567"/>
        </w:tabs>
        <w:spacing w:after="160" w:line="259" w:lineRule="auto"/>
        <w:outlineLvl w:val="2"/>
        <w:rPr>
          <w:rFonts w:eastAsia="SimSun"/>
          <w:b/>
          <w:bCs/>
        </w:rPr>
      </w:pPr>
      <w:r w:rsidRPr="00D82463">
        <w:rPr>
          <w:rFonts w:eastAsia="SimSun"/>
          <w:b/>
          <w:bCs/>
        </w:rPr>
        <w:t xml:space="preserve">Планируемые меры методической поддержки изучения учебных предметов в 2022-2023 учебном году на муниципальном уровне </w:t>
      </w:r>
    </w:p>
    <w:p w:rsidR="00FD7328" w:rsidRPr="00D82463" w:rsidRDefault="00FD7328" w:rsidP="00FD7328">
      <w:pPr>
        <w:keepNext/>
        <w:keepLines/>
        <w:numPr>
          <w:ilvl w:val="1"/>
          <w:numId w:val="33"/>
        </w:numPr>
        <w:tabs>
          <w:tab w:val="left" w:pos="567"/>
        </w:tabs>
        <w:spacing w:after="160" w:line="259" w:lineRule="auto"/>
        <w:jc w:val="center"/>
        <w:outlineLvl w:val="2"/>
        <w:rPr>
          <w:rFonts w:eastAsia="SimSun"/>
          <w:bCs/>
        </w:rPr>
      </w:pPr>
      <w:r w:rsidRPr="00D82463">
        <w:rPr>
          <w:rFonts w:eastAsia="SimSun"/>
          <w:bCs/>
        </w:rPr>
        <w:t>Планируемые мероприятия методической поддержки изучения учебных предметов в 2022-2023 учебном году на муниципальном уровне, в том числе в ОО с аномально низкими результатами ЕГЭ 2022 г.</w:t>
      </w:r>
    </w:p>
    <w:p w:rsidR="00FD7328" w:rsidRPr="00D82463" w:rsidRDefault="00970F82" w:rsidP="00FD7328">
      <w:pPr>
        <w:keepNext/>
        <w:jc w:val="right"/>
        <w:rPr>
          <w:bCs/>
          <w:i/>
        </w:rPr>
      </w:pPr>
      <w:r w:rsidRPr="00D82463">
        <w:rPr>
          <w:bCs/>
          <w:i/>
        </w:rPr>
        <w:t>Таблица 3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3372"/>
        <w:gridCol w:w="3373"/>
        <w:gridCol w:w="3089"/>
      </w:tblGrid>
      <w:tr w:rsidR="00FD7328" w:rsidRPr="00D82463" w:rsidTr="00C57512">
        <w:tc>
          <w:tcPr>
            <w:tcW w:w="514" w:type="dxa"/>
            <w:shd w:val="clear" w:color="auto" w:fill="auto"/>
          </w:tcPr>
          <w:p w:rsidR="00FD7328" w:rsidRPr="00D82463" w:rsidRDefault="00FD7328" w:rsidP="00FD7328">
            <w:pPr>
              <w:contextualSpacing/>
              <w:jc w:val="center"/>
              <w:rPr>
                <w:lang w:eastAsia="en-US"/>
              </w:rPr>
            </w:pPr>
            <w:r w:rsidRPr="00D82463">
              <w:rPr>
                <w:lang w:eastAsia="en-US"/>
              </w:rPr>
              <w:t>№</w:t>
            </w:r>
          </w:p>
        </w:tc>
        <w:tc>
          <w:tcPr>
            <w:tcW w:w="3372" w:type="dxa"/>
            <w:shd w:val="clear" w:color="auto" w:fill="auto"/>
          </w:tcPr>
          <w:p w:rsidR="00FD7328" w:rsidRPr="00D82463" w:rsidRDefault="00FD7328" w:rsidP="00FD7328">
            <w:pPr>
              <w:contextualSpacing/>
              <w:jc w:val="center"/>
              <w:rPr>
                <w:lang w:eastAsia="en-US"/>
              </w:rPr>
            </w:pPr>
            <w:r w:rsidRPr="00D82463">
              <w:rPr>
                <w:lang w:eastAsia="en-US"/>
              </w:rPr>
              <w:t>Дата</w:t>
            </w:r>
          </w:p>
          <w:p w:rsidR="00FD7328" w:rsidRPr="00D82463" w:rsidRDefault="00FD7328" w:rsidP="00FD7328">
            <w:pPr>
              <w:contextualSpacing/>
              <w:jc w:val="center"/>
              <w:rPr>
                <w:lang w:eastAsia="en-US"/>
              </w:rPr>
            </w:pPr>
            <w:r w:rsidRPr="00D82463">
              <w:rPr>
                <w:i/>
                <w:lang w:eastAsia="en-US"/>
              </w:rPr>
              <w:t>(месяц)</w:t>
            </w:r>
          </w:p>
        </w:tc>
        <w:tc>
          <w:tcPr>
            <w:tcW w:w="3373" w:type="dxa"/>
            <w:shd w:val="clear" w:color="auto" w:fill="auto"/>
          </w:tcPr>
          <w:p w:rsidR="00FD7328" w:rsidRPr="00D82463" w:rsidRDefault="00FD7328" w:rsidP="00FD7328">
            <w:pPr>
              <w:contextualSpacing/>
              <w:jc w:val="center"/>
              <w:rPr>
                <w:lang w:eastAsia="en-US"/>
              </w:rPr>
            </w:pPr>
            <w:r w:rsidRPr="00D82463">
              <w:rPr>
                <w:lang w:eastAsia="en-US"/>
              </w:rPr>
              <w:t>Мероприятие</w:t>
            </w:r>
          </w:p>
          <w:p w:rsidR="00FD7328" w:rsidRPr="00D82463" w:rsidRDefault="00FD7328" w:rsidP="00FD7328">
            <w:pPr>
              <w:contextualSpacing/>
              <w:jc w:val="center"/>
              <w:rPr>
                <w:i/>
                <w:lang w:eastAsia="en-US"/>
              </w:rPr>
            </w:pPr>
            <w:r w:rsidRPr="00D82463">
              <w:rPr>
                <w:i/>
                <w:lang w:eastAsia="en-US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3089" w:type="dxa"/>
          </w:tcPr>
          <w:p w:rsidR="00FD7328" w:rsidRPr="00D82463" w:rsidRDefault="00FD7328" w:rsidP="00FD7328">
            <w:pPr>
              <w:contextualSpacing/>
              <w:jc w:val="center"/>
              <w:rPr>
                <w:lang w:eastAsia="en-US"/>
              </w:rPr>
            </w:pPr>
            <w:r w:rsidRPr="00D82463">
              <w:rPr>
                <w:lang w:eastAsia="en-US"/>
              </w:rPr>
              <w:t>Категория участников</w:t>
            </w:r>
          </w:p>
        </w:tc>
      </w:tr>
      <w:tr w:rsidR="00FD7328" w:rsidRPr="00D82463" w:rsidTr="00C57512">
        <w:tc>
          <w:tcPr>
            <w:tcW w:w="514" w:type="dxa"/>
            <w:shd w:val="clear" w:color="auto" w:fill="auto"/>
          </w:tcPr>
          <w:p w:rsidR="00FD7328" w:rsidRPr="00D82463" w:rsidRDefault="00FD7328" w:rsidP="00FD7328">
            <w:pPr>
              <w:contextualSpacing/>
              <w:jc w:val="center"/>
              <w:rPr>
                <w:lang w:eastAsia="en-US"/>
              </w:rPr>
            </w:pPr>
            <w:r w:rsidRPr="00D82463">
              <w:rPr>
                <w:lang w:eastAsia="en-US"/>
              </w:rPr>
              <w:t>1</w:t>
            </w:r>
          </w:p>
        </w:tc>
        <w:tc>
          <w:tcPr>
            <w:tcW w:w="9834" w:type="dxa"/>
            <w:gridSpan w:val="3"/>
            <w:shd w:val="clear" w:color="auto" w:fill="auto"/>
          </w:tcPr>
          <w:p w:rsidR="00FD7328" w:rsidRPr="00D82463" w:rsidRDefault="00FD7328" w:rsidP="00FD7328">
            <w:pPr>
              <w:contextualSpacing/>
              <w:jc w:val="center"/>
              <w:rPr>
                <w:lang w:eastAsia="en-US"/>
              </w:rPr>
            </w:pPr>
            <w:r w:rsidRPr="00D82463">
              <w:rPr>
                <w:b/>
                <w:lang w:eastAsia="en-US"/>
              </w:rPr>
              <w:t>Все учебные предметы (русский язык, литература, математика (алгебра и начала анализа, геометрия), история, география, обществознание, биология, английский язык, немецкий язык, физика, химия, информатика и ИКТ)</w:t>
            </w:r>
          </w:p>
        </w:tc>
      </w:tr>
      <w:tr w:rsidR="00FD7328" w:rsidRPr="00D82463" w:rsidTr="00C57512">
        <w:tc>
          <w:tcPr>
            <w:tcW w:w="514" w:type="dxa"/>
            <w:shd w:val="clear" w:color="auto" w:fill="auto"/>
          </w:tcPr>
          <w:p w:rsidR="00FD7328" w:rsidRPr="00D82463" w:rsidRDefault="00FD7328" w:rsidP="00FD7328">
            <w:pPr>
              <w:contextualSpacing/>
              <w:jc w:val="center"/>
              <w:rPr>
                <w:lang w:eastAsia="en-US"/>
              </w:rPr>
            </w:pPr>
            <w:r w:rsidRPr="00D82463">
              <w:rPr>
                <w:lang w:eastAsia="en-US"/>
              </w:rPr>
              <w:t>2</w:t>
            </w:r>
          </w:p>
        </w:tc>
        <w:tc>
          <w:tcPr>
            <w:tcW w:w="3372" w:type="dxa"/>
          </w:tcPr>
          <w:p w:rsidR="00FD7328" w:rsidRPr="00D82463" w:rsidRDefault="00FD7328" w:rsidP="00FD7328">
            <w:pPr>
              <w:contextualSpacing/>
              <w:rPr>
                <w:rFonts w:eastAsiaTheme="minorHAnsi"/>
                <w:lang w:eastAsia="en-US"/>
              </w:rPr>
            </w:pPr>
            <w:r w:rsidRPr="00D82463">
              <w:rPr>
                <w:rFonts w:eastAsiaTheme="minorHAnsi"/>
                <w:lang w:eastAsia="en-US"/>
              </w:rPr>
              <w:t xml:space="preserve">Август-сентябрь 2022г. </w:t>
            </w:r>
          </w:p>
        </w:tc>
        <w:tc>
          <w:tcPr>
            <w:tcW w:w="3373" w:type="dxa"/>
          </w:tcPr>
          <w:p w:rsidR="00FD7328" w:rsidRPr="00D82463" w:rsidRDefault="00FD7328" w:rsidP="00FD73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82463">
              <w:rPr>
                <w:rFonts w:eastAsiaTheme="minorEastAsia"/>
                <w:i/>
                <w:spacing w:val="-2"/>
              </w:rPr>
              <w:t>Мероприятие:</w:t>
            </w:r>
            <w:r w:rsidRPr="00D82463">
              <w:rPr>
                <w:rFonts w:eastAsiaTheme="minorEastAsia"/>
                <w:spacing w:val="-2"/>
              </w:rPr>
              <w:t xml:space="preserve"> А</w:t>
            </w:r>
            <w:r w:rsidRPr="00D82463">
              <w:rPr>
                <w:rFonts w:eastAsiaTheme="minorEastAsia"/>
              </w:rPr>
              <w:t>нкетиро</w:t>
            </w:r>
            <w:r w:rsidRPr="00D82463">
              <w:rPr>
                <w:rFonts w:eastAsiaTheme="minorEastAsia"/>
                <w:spacing w:val="-2"/>
              </w:rPr>
              <w:t>в</w:t>
            </w:r>
            <w:r w:rsidRPr="00D82463">
              <w:rPr>
                <w:rFonts w:eastAsiaTheme="minorEastAsia"/>
              </w:rPr>
              <w:t>ан</w:t>
            </w:r>
            <w:r w:rsidRPr="00D82463">
              <w:rPr>
                <w:rFonts w:eastAsiaTheme="minorEastAsia"/>
                <w:spacing w:val="-1"/>
              </w:rPr>
              <w:t>и</w:t>
            </w:r>
            <w:r w:rsidRPr="00D82463">
              <w:rPr>
                <w:rFonts w:eastAsiaTheme="minorEastAsia"/>
              </w:rPr>
              <w:t>е п</w:t>
            </w:r>
            <w:r w:rsidRPr="00D82463">
              <w:rPr>
                <w:rFonts w:eastAsiaTheme="minorEastAsia"/>
                <w:spacing w:val="-3"/>
              </w:rPr>
              <w:t>е</w:t>
            </w:r>
            <w:r w:rsidRPr="00D82463">
              <w:rPr>
                <w:rFonts w:eastAsiaTheme="minorEastAsia"/>
              </w:rPr>
              <w:t>даг</w:t>
            </w:r>
            <w:r w:rsidRPr="00D82463">
              <w:rPr>
                <w:rFonts w:eastAsiaTheme="minorEastAsia"/>
                <w:spacing w:val="-3"/>
              </w:rPr>
              <w:t>о</w:t>
            </w:r>
            <w:r w:rsidRPr="00D82463">
              <w:rPr>
                <w:rFonts w:eastAsiaTheme="minorEastAsia"/>
              </w:rPr>
              <w:t>гов</w:t>
            </w:r>
            <w:r w:rsidRPr="00D82463">
              <w:rPr>
                <w:rFonts w:eastAsiaTheme="minorEastAsia"/>
                <w:spacing w:val="-4"/>
              </w:rPr>
              <w:t xml:space="preserve"> </w:t>
            </w:r>
            <w:r w:rsidRPr="00D82463">
              <w:rPr>
                <w:rFonts w:eastAsiaTheme="minorEastAsia"/>
              </w:rPr>
              <w:t xml:space="preserve">по </w:t>
            </w:r>
            <w:r w:rsidRPr="00D82463">
              <w:rPr>
                <w:rFonts w:eastAsiaTheme="minorEastAsia"/>
                <w:spacing w:val="-2"/>
              </w:rPr>
              <w:t>в</w:t>
            </w:r>
            <w:r w:rsidRPr="00D82463">
              <w:rPr>
                <w:rFonts w:eastAsiaTheme="minorEastAsia"/>
              </w:rPr>
              <w:t>ыя</w:t>
            </w:r>
            <w:r w:rsidRPr="00D82463">
              <w:rPr>
                <w:rFonts w:eastAsiaTheme="minorEastAsia"/>
                <w:spacing w:val="-2"/>
              </w:rPr>
              <w:t>в</w:t>
            </w:r>
            <w:r w:rsidRPr="00D82463">
              <w:rPr>
                <w:rFonts w:eastAsiaTheme="minorEastAsia"/>
              </w:rPr>
              <w:t>лению п</w:t>
            </w:r>
            <w:r w:rsidRPr="00D82463">
              <w:rPr>
                <w:rFonts w:eastAsiaTheme="minorEastAsia"/>
                <w:spacing w:val="-1"/>
              </w:rPr>
              <w:t>рофессиональных затруднений</w:t>
            </w:r>
          </w:p>
          <w:p w:rsidR="00FD7328" w:rsidRPr="00D82463" w:rsidRDefault="00FD7328" w:rsidP="00FD7328">
            <w:pPr>
              <w:contextualSpacing/>
              <w:rPr>
                <w:rFonts w:eastAsiaTheme="minorHAnsi"/>
                <w:i/>
                <w:lang w:eastAsia="en-US"/>
              </w:rPr>
            </w:pPr>
          </w:p>
          <w:p w:rsidR="00FD7328" w:rsidRPr="00D82463" w:rsidRDefault="00FD7328" w:rsidP="00FD7328">
            <w:pPr>
              <w:contextualSpacing/>
              <w:rPr>
                <w:rFonts w:eastAsiaTheme="minorHAnsi"/>
                <w:i/>
                <w:lang w:eastAsia="en-US"/>
              </w:rPr>
            </w:pPr>
            <w:r w:rsidRPr="00D82463">
              <w:rPr>
                <w:rFonts w:eastAsiaTheme="minorHAnsi"/>
                <w:i/>
                <w:lang w:eastAsia="en-US"/>
              </w:rPr>
              <w:t xml:space="preserve">Организации: </w:t>
            </w:r>
          </w:p>
          <w:p w:rsidR="00FD7328" w:rsidRPr="00D82463" w:rsidRDefault="00FD7328" w:rsidP="00FD7328">
            <w:pPr>
              <w:contextualSpacing/>
              <w:rPr>
                <w:rFonts w:eastAsiaTheme="minorHAnsi"/>
                <w:lang w:eastAsia="en-US"/>
              </w:rPr>
            </w:pPr>
            <w:r w:rsidRPr="00D82463">
              <w:rPr>
                <w:rFonts w:eastAsiaTheme="minorHAnsi"/>
                <w:lang w:eastAsia="en-US"/>
              </w:rPr>
              <w:t>МУ «Отдел образования Администрации Константиновского района», все общеобразовательные организации района</w:t>
            </w:r>
          </w:p>
        </w:tc>
        <w:tc>
          <w:tcPr>
            <w:tcW w:w="3089" w:type="dxa"/>
          </w:tcPr>
          <w:p w:rsidR="00FD7328" w:rsidRPr="00D82463" w:rsidRDefault="00FD7328" w:rsidP="00FD7328">
            <w:pPr>
              <w:rPr>
                <w:rFonts w:eastAsiaTheme="minorHAnsi"/>
                <w:lang w:eastAsia="en-US"/>
              </w:rPr>
            </w:pPr>
            <w:r w:rsidRPr="00D82463">
              <w:rPr>
                <w:rFonts w:eastAsiaTheme="minorHAnsi"/>
                <w:lang w:eastAsia="en-US"/>
              </w:rPr>
              <w:t>Учителя-предметники, руководители ШМО, руководители РМО, заместители директоров по учебной работе, методисты, специалисты МУ «Отдел образования Администрации Константиновского района»</w:t>
            </w:r>
          </w:p>
        </w:tc>
      </w:tr>
      <w:tr w:rsidR="00FD7328" w:rsidRPr="00D82463" w:rsidTr="00C57512">
        <w:tc>
          <w:tcPr>
            <w:tcW w:w="514" w:type="dxa"/>
            <w:shd w:val="clear" w:color="auto" w:fill="auto"/>
          </w:tcPr>
          <w:p w:rsidR="00FD7328" w:rsidRPr="00D82463" w:rsidRDefault="00FD7328" w:rsidP="00FD7328">
            <w:pPr>
              <w:contextualSpacing/>
              <w:jc w:val="center"/>
              <w:rPr>
                <w:lang w:eastAsia="en-US"/>
              </w:rPr>
            </w:pPr>
            <w:r w:rsidRPr="00D82463">
              <w:rPr>
                <w:lang w:eastAsia="en-US"/>
              </w:rPr>
              <w:t>3</w:t>
            </w:r>
          </w:p>
        </w:tc>
        <w:tc>
          <w:tcPr>
            <w:tcW w:w="3372" w:type="dxa"/>
          </w:tcPr>
          <w:p w:rsidR="00FD7328" w:rsidRPr="00D82463" w:rsidRDefault="00FD7328" w:rsidP="00FD7328">
            <w:pPr>
              <w:contextualSpacing/>
              <w:rPr>
                <w:rFonts w:eastAsiaTheme="minorHAnsi"/>
                <w:lang w:eastAsia="en-US"/>
              </w:rPr>
            </w:pPr>
            <w:r w:rsidRPr="00D82463">
              <w:rPr>
                <w:rFonts w:eastAsiaTheme="minorHAnsi"/>
                <w:lang w:eastAsia="en-US"/>
              </w:rPr>
              <w:t>Август-сентябрь 2022г.</w:t>
            </w:r>
          </w:p>
        </w:tc>
        <w:tc>
          <w:tcPr>
            <w:tcW w:w="3373" w:type="dxa"/>
          </w:tcPr>
          <w:p w:rsidR="00FD7328" w:rsidRPr="00D82463" w:rsidRDefault="00FD7328" w:rsidP="00FD73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82463">
              <w:rPr>
                <w:rFonts w:eastAsiaTheme="minorEastAsia"/>
                <w:i/>
              </w:rPr>
              <w:t xml:space="preserve">Мероприятие: </w:t>
            </w:r>
            <w:r w:rsidRPr="00D82463">
              <w:rPr>
                <w:rFonts w:eastAsiaTheme="minorEastAsia"/>
              </w:rPr>
              <w:t>Кон</w:t>
            </w:r>
            <w:r w:rsidRPr="00D82463">
              <w:rPr>
                <w:rFonts w:eastAsiaTheme="minorEastAsia"/>
                <w:spacing w:val="1"/>
              </w:rPr>
              <w:t>с</w:t>
            </w:r>
            <w:r w:rsidRPr="00D82463">
              <w:rPr>
                <w:rFonts w:eastAsiaTheme="minorEastAsia"/>
                <w:spacing w:val="-5"/>
              </w:rPr>
              <w:t>у</w:t>
            </w:r>
            <w:r w:rsidRPr="00D82463">
              <w:rPr>
                <w:rFonts w:eastAsiaTheme="minorEastAsia"/>
              </w:rPr>
              <w:t>льт</w:t>
            </w:r>
            <w:r w:rsidRPr="00D82463">
              <w:rPr>
                <w:rFonts w:eastAsiaTheme="minorEastAsia"/>
                <w:spacing w:val="1"/>
              </w:rPr>
              <w:t>и</w:t>
            </w:r>
            <w:r w:rsidRPr="00D82463">
              <w:rPr>
                <w:rFonts w:eastAsiaTheme="minorEastAsia"/>
              </w:rPr>
              <w:t>ров</w:t>
            </w:r>
            <w:r w:rsidRPr="00D82463">
              <w:rPr>
                <w:rFonts w:eastAsiaTheme="minorEastAsia"/>
                <w:spacing w:val="-2"/>
              </w:rPr>
              <w:t>а</w:t>
            </w:r>
            <w:r w:rsidRPr="00D82463">
              <w:rPr>
                <w:rFonts w:eastAsiaTheme="minorEastAsia"/>
              </w:rPr>
              <w:t>ние</w:t>
            </w:r>
            <w:r w:rsidRPr="00D82463">
              <w:rPr>
                <w:rFonts w:eastAsiaTheme="minorEastAsia"/>
                <w:spacing w:val="-1"/>
              </w:rPr>
              <w:t xml:space="preserve"> </w:t>
            </w:r>
            <w:r w:rsidRPr="00D82463">
              <w:rPr>
                <w:rFonts w:eastAsiaTheme="minorEastAsia"/>
              </w:rPr>
              <w:t xml:space="preserve">по вопросам </w:t>
            </w:r>
            <w:r w:rsidRPr="00D82463">
              <w:rPr>
                <w:rFonts w:eastAsiaTheme="minorEastAsia"/>
                <w:spacing w:val="-4"/>
              </w:rPr>
              <w:t xml:space="preserve">разработки </w:t>
            </w:r>
            <w:r w:rsidRPr="00D82463">
              <w:rPr>
                <w:rFonts w:eastAsiaTheme="minorEastAsia"/>
              </w:rPr>
              <w:t>р</w:t>
            </w:r>
            <w:r w:rsidRPr="00D82463">
              <w:rPr>
                <w:rFonts w:eastAsiaTheme="minorEastAsia"/>
                <w:spacing w:val="-1"/>
              </w:rPr>
              <w:t>а</w:t>
            </w:r>
            <w:r w:rsidRPr="00D82463">
              <w:rPr>
                <w:rFonts w:eastAsiaTheme="minorEastAsia"/>
              </w:rPr>
              <w:t>боч</w:t>
            </w:r>
            <w:r w:rsidRPr="00D82463">
              <w:rPr>
                <w:rFonts w:eastAsiaTheme="minorEastAsia"/>
                <w:spacing w:val="-2"/>
              </w:rPr>
              <w:t>и</w:t>
            </w:r>
            <w:r w:rsidRPr="00D82463">
              <w:rPr>
                <w:rFonts w:eastAsiaTheme="minorEastAsia"/>
              </w:rPr>
              <w:t>х прогр</w:t>
            </w:r>
            <w:r w:rsidRPr="00D82463">
              <w:rPr>
                <w:rFonts w:eastAsiaTheme="minorEastAsia"/>
                <w:spacing w:val="-1"/>
              </w:rPr>
              <w:t>ам</w:t>
            </w:r>
            <w:r w:rsidRPr="00D82463">
              <w:rPr>
                <w:rFonts w:eastAsiaTheme="minorEastAsia"/>
              </w:rPr>
              <w:t>м</w:t>
            </w:r>
            <w:r w:rsidRPr="00D82463">
              <w:rPr>
                <w:rFonts w:eastAsiaTheme="minorEastAsia"/>
                <w:spacing w:val="-1"/>
              </w:rPr>
              <w:t xml:space="preserve"> </w:t>
            </w:r>
            <w:r w:rsidRPr="00D82463">
              <w:rPr>
                <w:rFonts w:eastAsiaTheme="minorEastAsia"/>
              </w:rPr>
              <w:t>по</w:t>
            </w:r>
            <w:r w:rsidRPr="00D82463">
              <w:rPr>
                <w:rFonts w:eastAsiaTheme="minorEastAsia"/>
                <w:spacing w:val="2"/>
              </w:rPr>
              <w:t xml:space="preserve"> </w:t>
            </w:r>
            <w:r w:rsidRPr="00D82463">
              <w:rPr>
                <w:rFonts w:eastAsiaTheme="minorEastAsia"/>
                <w:spacing w:val="-5"/>
              </w:rPr>
              <w:t>у</w:t>
            </w:r>
            <w:r w:rsidRPr="00D82463">
              <w:rPr>
                <w:rFonts w:eastAsiaTheme="minorEastAsia"/>
                <w:spacing w:val="1"/>
              </w:rPr>
              <w:t>ч</w:t>
            </w:r>
            <w:r w:rsidRPr="00D82463">
              <w:rPr>
                <w:rFonts w:eastAsiaTheme="minorEastAsia"/>
                <w:spacing w:val="-1"/>
              </w:rPr>
              <w:t>е</w:t>
            </w:r>
            <w:r w:rsidRPr="00D82463">
              <w:rPr>
                <w:rFonts w:eastAsiaTheme="minorEastAsia"/>
              </w:rPr>
              <w:t>б</w:t>
            </w:r>
            <w:r w:rsidRPr="00D82463">
              <w:rPr>
                <w:rFonts w:eastAsiaTheme="minorEastAsia"/>
                <w:spacing w:val="1"/>
              </w:rPr>
              <w:t>н</w:t>
            </w:r>
            <w:r w:rsidRPr="00D82463">
              <w:rPr>
                <w:rFonts w:eastAsiaTheme="minorEastAsia"/>
              </w:rPr>
              <w:t>ым пр</w:t>
            </w:r>
            <w:r w:rsidRPr="00D82463">
              <w:rPr>
                <w:rFonts w:eastAsiaTheme="minorEastAsia"/>
                <w:spacing w:val="-1"/>
              </w:rPr>
              <w:t>е</w:t>
            </w:r>
            <w:r w:rsidRPr="00D82463">
              <w:rPr>
                <w:rFonts w:eastAsiaTheme="minorEastAsia"/>
              </w:rPr>
              <w:t>дм</w:t>
            </w:r>
            <w:r w:rsidRPr="00D82463">
              <w:rPr>
                <w:rFonts w:eastAsiaTheme="minorEastAsia"/>
                <w:spacing w:val="-2"/>
              </w:rPr>
              <w:t>е</w:t>
            </w:r>
            <w:r w:rsidRPr="00D82463">
              <w:rPr>
                <w:rFonts w:eastAsiaTheme="minorEastAsia"/>
              </w:rPr>
              <w:t>там</w:t>
            </w:r>
          </w:p>
          <w:p w:rsidR="00FD7328" w:rsidRPr="00D82463" w:rsidRDefault="00FD7328" w:rsidP="00FD7328">
            <w:pPr>
              <w:contextualSpacing/>
              <w:rPr>
                <w:rFonts w:eastAsiaTheme="minorHAnsi"/>
                <w:i/>
                <w:lang w:eastAsia="en-US"/>
              </w:rPr>
            </w:pPr>
          </w:p>
          <w:p w:rsidR="00FD7328" w:rsidRPr="00D82463" w:rsidRDefault="00FD7328" w:rsidP="00FD7328">
            <w:pPr>
              <w:contextualSpacing/>
              <w:rPr>
                <w:rFonts w:eastAsiaTheme="minorHAnsi"/>
                <w:i/>
                <w:lang w:eastAsia="en-US"/>
              </w:rPr>
            </w:pPr>
            <w:r w:rsidRPr="00D82463">
              <w:rPr>
                <w:rFonts w:eastAsiaTheme="minorHAnsi"/>
                <w:i/>
                <w:lang w:eastAsia="en-US"/>
              </w:rPr>
              <w:t xml:space="preserve">Организации: </w:t>
            </w:r>
          </w:p>
          <w:p w:rsidR="00FD7328" w:rsidRPr="00D82463" w:rsidRDefault="00FD7328" w:rsidP="00FD73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82463">
              <w:rPr>
                <w:rFonts w:eastAsiaTheme="minorEastAsia"/>
              </w:rPr>
              <w:t>МУ «Отдел образования Администрации Константиновского района», все общеобразовательные организации района</w:t>
            </w:r>
          </w:p>
        </w:tc>
        <w:tc>
          <w:tcPr>
            <w:tcW w:w="3089" w:type="dxa"/>
          </w:tcPr>
          <w:p w:rsidR="00FD7328" w:rsidRPr="00D82463" w:rsidRDefault="00FD7328" w:rsidP="00FD7328">
            <w:pPr>
              <w:contextualSpacing/>
              <w:rPr>
                <w:rFonts w:eastAsiaTheme="minorHAnsi"/>
                <w:lang w:eastAsia="en-US"/>
              </w:rPr>
            </w:pPr>
            <w:r w:rsidRPr="00D82463">
              <w:rPr>
                <w:rFonts w:eastAsiaTheme="minorHAnsi"/>
                <w:lang w:eastAsia="en-US"/>
              </w:rPr>
              <w:lastRenderedPageBreak/>
              <w:t xml:space="preserve">Учителя-предметники, руководители ШМО, руководители РМО, председатели МС, заместители директоров по </w:t>
            </w:r>
            <w:r w:rsidRPr="00D82463">
              <w:rPr>
                <w:rFonts w:eastAsiaTheme="minorHAnsi"/>
                <w:lang w:eastAsia="en-US"/>
              </w:rPr>
              <w:lastRenderedPageBreak/>
              <w:t>учебной работе, методисты, специалисты МУ «Отдел образования Администрации Константиновского района»</w:t>
            </w:r>
          </w:p>
        </w:tc>
      </w:tr>
      <w:tr w:rsidR="00FD7328" w:rsidRPr="00D82463" w:rsidTr="00C57512">
        <w:tc>
          <w:tcPr>
            <w:tcW w:w="514" w:type="dxa"/>
            <w:shd w:val="clear" w:color="auto" w:fill="auto"/>
          </w:tcPr>
          <w:p w:rsidR="00FD7328" w:rsidRPr="00D82463" w:rsidRDefault="00FD7328" w:rsidP="00FD7328">
            <w:pPr>
              <w:contextualSpacing/>
              <w:jc w:val="center"/>
              <w:rPr>
                <w:lang w:eastAsia="en-US"/>
              </w:rPr>
            </w:pPr>
            <w:r w:rsidRPr="00D82463">
              <w:rPr>
                <w:lang w:eastAsia="en-US"/>
              </w:rPr>
              <w:lastRenderedPageBreak/>
              <w:t>4</w:t>
            </w:r>
          </w:p>
        </w:tc>
        <w:tc>
          <w:tcPr>
            <w:tcW w:w="3372" w:type="dxa"/>
          </w:tcPr>
          <w:p w:rsidR="00FD7328" w:rsidRPr="00D82463" w:rsidRDefault="00FD7328" w:rsidP="00FD7328">
            <w:pPr>
              <w:contextualSpacing/>
              <w:rPr>
                <w:rFonts w:eastAsiaTheme="minorHAnsi"/>
                <w:lang w:eastAsia="en-US"/>
              </w:rPr>
            </w:pPr>
            <w:r w:rsidRPr="00D82463">
              <w:rPr>
                <w:rFonts w:eastAsiaTheme="minorHAnsi"/>
                <w:lang w:eastAsia="en-US"/>
              </w:rPr>
              <w:t>Сентябрь 2022г.</w:t>
            </w:r>
          </w:p>
        </w:tc>
        <w:tc>
          <w:tcPr>
            <w:tcW w:w="3373" w:type="dxa"/>
          </w:tcPr>
          <w:p w:rsidR="00FD7328" w:rsidRPr="00D82463" w:rsidRDefault="00FD7328" w:rsidP="00FD7328">
            <w:pPr>
              <w:contextualSpacing/>
              <w:rPr>
                <w:rFonts w:eastAsiaTheme="minorHAnsi"/>
                <w:spacing w:val="-3"/>
                <w:lang w:eastAsia="en-US"/>
              </w:rPr>
            </w:pPr>
            <w:r w:rsidRPr="00D82463">
              <w:rPr>
                <w:rFonts w:eastAsiaTheme="minorHAnsi"/>
                <w:i/>
                <w:lang w:eastAsia="en-US"/>
              </w:rPr>
              <w:t>Мероприятие:</w:t>
            </w:r>
          </w:p>
          <w:p w:rsidR="00FD7328" w:rsidRPr="00D82463" w:rsidRDefault="00FD7328" w:rsidP="00FD7328">
            <w:pPr>
              <w:contextualSpacing/>
              <w:rPr>
                <w:rFonts w:eastAsiaTheme="minorHAnsi"/>
                <w:spacing w:val="-3"/>
                <w:lang w:eastAsia="en-US"/>
              </w:rPr>
            </w:pPr>
            <w:r w:rsidRPr="00D82463">
              <w:rPr>
                <w:rFonts w:eastAsiaTheme="minorHAnsi"/>
                <w:spacing w:val="-3"/>
                <w:lang w:eastAsia="en-US"/>
              </w:rPr>
              <w:t>Мониторинг содержания графиков оценочных процедур</w:t>
            </w:r>
          </w:p>
          <w:p w:rsidR="00FD7328" w:rsidRPr="00D82463" w:rsidRDefault="00FD7328" w:rsidP="00FD7328">
            <w:pPr>
              <w:contextualSpacing/>
              <w:rPr>
                <w:rFonts w:eastAsiaTheme="minorHAnsi"/>
                <w:i/>
                <w:lang w:eastAsia="en-US"/>
              </w:rPr>
            </w:pPr>
          </w:p>
          <w:p w:rsidR="00FD7328" w:rsidRPr="00D82463" w:rsidRDefault="00FD7328" w:rsidP="00FD7328">
            <w:pPr>
              <w:contextualSpacing/>
              <w:rPr>
                <w:rFonts w:eastAsiaTheme="minorHAnsi"/>
                <w:i/>
                <w:lang w:eastAsia="en-US"/>
              </w:rPr>
            </w:pPr>
            <w:r w:rsidRPr="00D82463">
              <w:rPr>
                <w:rFonts w:eastAsiaTheme="minorHAnsi"/>
                <w:i/>
                <w:lang w:eastAsia="en-US"/>
              </w:rPr>
              <w:t xml:space="preserve">Организации: </w:t>
            </w:r>
          </w:p>
          <w:p w:rsidR="00FD7328" w:rsidRPr="00D82463" w:rsidRDefault="00FD7328" w:rsidP="00FD7328">
            <w:pPr>
              <w:contextualSpacing/>
              <w:rPr>
                <w:rFonts w:eastAsiaTheme="minorHAnsi"/>
                <w:lang w:eastAsia="en-US"/>
              </w:rPr>
            </w:pPr>
            <w:r w:rsidRPr="00D82463">
              <w:rPr>
                <w:rFonts w:eastAsiaTheme="minorHAnsi"/>
                <w:lang w:eastAsia="en-US"/>
              </w:rPr>
              <w:t>МУ «Отдел образования Администрации Константиновского района», все общеобразовательные организации района</w:t>
            </w:r>
          </w:p>
        </w:tc>
        <w:tc>
          <w:tcPr>
            <w:tcW w:w="3089" w:type="dxa"/>
          </w:tcPr>
          <w:p w:rsidR="00FD7328" w:rsidRPr="00D82463" w:rsidRDefault="00FD7328" w:rsidP="00FD7328">
            <w:pPr>
              <w:contextualSpacing/>
              <w:rPr>
                <w:rFonts w:eastAsiaTheme="minorHAnsi"/>
                <w:lang w:eastAsia="en-US"/>
              </w:rPr>
            </w:pPr>
            <w:r w:rsidRPr="00D82463">
              <w:rPr>
                <w:rFonts w:eastAsiaTheme="minorHAnsi"/>
                <w:lang w:eastAsia="en-US"/>
              </w:rPr>
              <w:t>Заместители директоров по учебной работе, методисты, специалисты МУ «Отдел образования Администрации Константиновского района»</w:t>
            </w:r>
          </w:p>
        </w:tc>
      </w:tr>
      <w:tr w:rsidR="00FD7328" w:rsidRPr="00D82463" w:rsidTr="00C57512">
        <w:tc>
          <w:tcPr>
            <w:tcW w:w="514" w:type="dxa"/>
            <w:shd w:val="clear" w:color="auto" w:fill="auto"/>
          </w:tcPr>
          <w:p w:rsidR="00FD7328" w:rsidRPr="00D82463" w:rsidRDefault="00FD7328" w:rsidP="00FD7328">
            <w:pPr>
              <w:contextualSpacing/>
              <w:jc w:val="center"/>
              <w:rPr>
                <w:lang w:eastAsia="en-US"/>
              </w:rPr>
            </w:pPr>
            <w:r w:rsidRPr="00D82463">
              <w:rPr>
                <w:lang w:eastAsia="en-US"/>
              </w:rPr>
              <w:t>5</w:t>
            </w:r>
          </w:p>
        </w:tc>
        <w:tc>
          <w:tcPr>
            <w:tcW w:w="3372" w:type="dxa"/>
          </w:tcPr>
          <w:p w:rsidR="00FD7328" w:rsidRPr="00D82463" w:rsidRDefault="00FD7328" w:rsidP="00FD7328">
            <w:pPr>
              <w:contextualSpacing/>
              <w:rPr>
                <w:rFonts w:eastAsiaTheme="minorHAnsi"/>
                <w:lang w:eastAsia="en-US"/>
              </w:rPr>
            </w:pPr>
            <w:r w:rsidRPr="00D82463">
              <w:rPr>
                <w:rFonts w:eastAsiaTheme="minorHAnsi"/>
                <w:lang w:eastAsia="en-US"/>
              </w:rPr>
              <w:t>Август, ноябрь 2022г., март 2023г.</w:t>
            </w:r>
          </w:p>
        </w:tc>
        <w:tc>
          <w:tcPr>
            <w:tcW w:w="3373" w:type="dxa"/>
          </w:tcPr>
          <w:p w:rsidR="00FD7328" w:rsidRPr="00D82463" w:rsidRDefault="00FD7328" w:rsidP="00FD7328">
            <w:pPr>
              <w:contextualSpacing/>
              <w:rPr>
                <w:rFonts w:eastAsia="Times New Roman"/>
                <w:i/>
              </w:rPr>
            </w:pPr>
            <w:r w:rsidRPr="00D82463">
              <w:rPr>
                <w:rFonts w:eastAsia="Times New Roman"/>
                <w:i/>
              </w:rPr>
              <w:t>Мероприятие:</w:t>
            </w:r>
          </w:p>
          <w:p w:rsidR="00FD7328" w:rsidRPr="00D82463" w:rsidRDefault="00FD7328" w:rsidP="00FD7328">
            <w:pPr>
              <w:contextualSpacing/>
              <w:rPr>
                <w:lang w:eastAsia="en-US"/>
              </w:rPr>
            </w:pPr>
            <w:r w:rsidRPr="00D82463">
              <w:rPr>
                <w:lang w:eastAsia="en-US"/>
              </w:rPr>
              <w:t>Заседания районных методических объединений учителей-предметников:</w:t>
            </w:r>
          </w:p>
          <w:p w:rsidR="00FD7328" w:rsidRPr="00D82463" w:rsidRDefault="00FD7328" w:rsidP="00FD7328">
            <w:pPr>
              <w:numPr>
                <w:ilvl w:val="0"/>
                <w:numId w:val="29"/>
              </w:numPr>
              <w:tabs>
                <w:tab w:val="left" w:pos="346"/>
              </w:tabs>
              <w:spacing w:after="160" w:line="259" w:lineRule="auto"/>
              <w:ind w:left="62" w:hanging="62"/>
              <w:contextualSpacing/>
              <w:rPr>
                <w:lang w:eastAsia="en-US"/>
              </w:rPr>
            </w:pPr>
            <w:r w:rsidRPr="00D82463">
              <w:rPr>
                <w:lang w:eastAsia="en-US"/>
              </w:rPr>
              <w:t>Обмен опытом работы.</w:t>
            </w:r>
          </w:p>
          <w:p w:rsidR="00FD7328" w:rsidRPr="00D82463" w:rsidRDefault="00FD7328" w:rsidP="00FD7328">
            <w:pPr>
              <w:numPr>
                <w:ilvl w:val="0"/>
                <w:numId w:val="29"/>
              </w:numPr>
              <w:tabs>
                <w:tab w:val="left" w:pos="346"/>
              </w:tabs>
              <w:spacing w:after="160" w:line="259" w:lineRule="auto"/>
              <w:ind w:left="62" w:hanging="62"/>
              <w:contextualSpacing/>
              <w:rPr>
                <w:lang w:eastAsia="en-US"/>
              </w:rPr>
            </w:pPr>
            <w:r w:rsidRPr="00D82463">
              <w:rPr>
                <w:lang w:eastAsia="en-US"/>
              </w:rPr>
              <w:t>Обсуждение результатов ЕГЭ в 2022 году, обсуждение западающих тем, проблем, возникающих   при подготовке обучающихся к ЕГЭ в 2023 году.</w:t>
            </w:r>
          </w:p>
          <w:p w:rsidR="00FD7328" w:rsidRPr="00D82463" w:rsidRDefault="00FD7328" w:rsidP="00FD7328">
            <w:pPr>
              <w:numPr>
                <w:ilvl w:val="0"/>
                <w:numId w:val="29"/>
              </w:numPr>
              <w:tabs>
                <w:tab w:val="left" w:pos="346"/>
              </w:tabs>
              <w:spacing w:after="160" w:line="259" w:lineRule="auto"/>
              <w:ind w:left="62" w:hanging="62"/>
              <w:contextualSpacing/>
              <w:rPr>
                <w:lang w:eastAsia="en-US"/>
              </w:rPr>
            </w:pPr>
            <w:r w:rsidRPr="00D82463">
              <w:rPr>
                <w:lang w:eastAsia="en-US"/>
              </w:rPr>
              <w:t xml:space="preserve"> Изучение эффективных    педагогических технологий и практик. </w:t>
            </w:r>
          </w:p>
          <w:p w:rsidR="00FD7328" w:rsidRPr="00D82463" w:rsidRDefault="00FD7328" w:rsidP="00FD7328">
            <w:pPr>
              <w:contextualSpacing/>
              <w:rPr>
                <w:rFonts w:eastAsiaTheme="minorHAnsi"/>
                <w:i/>
                <w:lang w:eastAsia="en-US"/>
              </w:rPr>
            </w:pPr>
          </w:p>
          <w:p w:rsidR="00FD7328" w:rsidRPr="00D82463" w:rsidRDefault="00FD7328" w:rsidP="00FD7328">
            <w:pPr>
              <w:contextualSpacing/>
              <w:rPr>
                <w:rFonts w:eastAsiaTheme="minorHAnsi"/>
                <w:i/>
                <w:lang w:eastAsia="en-US"/>
              </w:rPr>
            </w:pPr>
            <w:r w:rsidRPr="00D82463">
              <w:rPr>
                <w:rFonts w:eastAsiaTheme="minorHAnsi"/>
                <w:i/>
                <w:lang w:eastAsia="en-US"/>
              </w:rPr>
              <w:t xml:space="preserve">Организации: </w:t>
            </w:r>
          </w:p>
          <w:p w:rsidR="00FD7328" w:rsidRPr="00D82463" w:rsidRDefault="00FD7328" w:rsidP="00FD7328">
            <w:pPr>
              <w:contextualSpacing/>
              <w:rPr>
                <w:rFonts w:eastAsiaTheme="minorHAnsi"/>
                <w:spacing w:val="-2"/>
                <w:lang w:eastAsia="en-US"/>
              </w:rPr>
            </w:pPr>
            <w:r w:rsidRPr="00D82463">
              <w:rPr>
                <w:rFonts w:eastAsiaTheme="minorHAnsi"/>
                <w:lang w:eastAsia="en-US"/>
              </w:rPr>
              <w:t>МУ «Отдел образования Администрации Константиновского района», все общеобразовательные организации района</w:t>
            </w:r>
          </w:p>
        </w:tc>
        <w:tc>
          <w:tcPr>
            <w:tcW w:w="3089" w:type="dxa"/>
          </w:tcPr>
          <w:p w:rsidR="00FD7328" w:rsidRPr="00D82463" w:rsidRDefault="00FD7328" w:rsidP="00FD7328">
            <w:pPr>
              <w:contextualSpacing/>
              <w:rPr>
                <w:rFonts w:eastAsiaTheme="minorHAnsi"/>
                <w:lang w:eastAsia="en-US"/>
              </w:rPr>
            </w:pPr>
            <w:r w:rsidRPr="00D82463">
              <w:rPr>
                <w:rFonts w:eastAsiaTheme="minorHAnsi"/>
                <w:lang w:eastAsia="en-US"/>
              </w:rPr>
              <w:t>Учителя-предметники, руководители ШМО, руководители РМО, председатели МС, заместители директоров по учебной работе, методисты, специалисты МУ «Отдел образования Администрации Константиновского района»</w:t>
            </w:r>
          </w:p>
        </w:tc>
      </w:tr>
      <w:tr w:rsidR="00FD7328" w:rsidRPr="00D82463" w:rsidTr="00C57512">
        <w:tc>
          <w:tcPr>
            <w:tcW w:w="514" w:type="dxa"/>
            <w:shd w:val="clear" w:color="auto" w:fill="auto"/>
          </w:tcPr>
          <w:p w:rsidR="00FD7328" w:rsidRPr="00D82463" w:rsidRDefault="00FD7328" w:rsidP="00FD7328">
            <w:pPr>
              <w:contextualSpacing/>
              <w:jc w:val="center"/>
              <w:rPr>
                <w:lang w:eastAsia="en-US"/>
              </w:rPr>
            </w:pPr>
            <w:r w:rsidRPr="00D82463">
              <w:rPr>
                <w:lang w:eastAsia="en-US"/>
              </w:rPr>
              <w:t>6</w:t>
            </w:r>
          </w:p>
        </w:tc>
        <w:tc>
          <w:tcPr>
            <w:tcW w:w="3372" w:type="dxa"/>
          </w:tcPr>
          <w:p w:rsidR="00FD7328" w:rsidRPr="00D82463" w:rsidRDefault="00FD7328" w:rsidP="00FD7328">
            <w:pPr>
              <w:contextualSpacing/>
              <w:rPr>
                <w:rFonts w:eastAsiaTheme="minorHAnsi"/>
                <w:lang w:eastAsia="en-US"/>
              </w:rPr>
            </w:pPr>
            <w:r w:rsidRPr="00D82463">
              <w:rPr>
                <w:rFonts w:eastAsiaTheme="minorHAnsi"/>
                <w:lang w:eastAsia="en-US"/>
              </w:rPr>
              <w:t>В течение 2022-2023 учебного года</w:t>
            </w:r>
          </w:p>
        </w:tc>
        <w:tc>
          <w:tcPr>
            <w:tcW w:w="3373" w:type="dxa"/>
          </w:tcPr>
          <w:p w:rsidR="00FD7328" w:rsidRPr="00D82463" w:rsidRDefault="00FD7328" w:rsidP="00FD7328">
            <w:pPr>
              <w:contextualSpacing/>
              <w:rPr>
                <w:lang w:eastAsia="en-US"/>
              </w:rPr>
            </w:pPr>
            <w:r w:rsidRPr="00D82463">
              <w:rPr>
                <w:i/>
                <w:lang w:eastAsia="en-US"/>
              </w:rPr>
              <w:t xml:space="preserve">Мероприятие: </w:t>
            </w:r>
            <w:r w:rsidRPr="00D82463">
              <w:rPr>
                <w:lang w:eastAsia="en-US"/>
              </w:rPr>
              <w:t>Организация и проведение семинаров, вебинаров, открытых уроков по запросам общеобразовательных организаций в рамках подготовки к проведению ЕГЭ.</w:t>
            </w:r>
          </w:p>
          <w:p w:rsidR="00FD7328" w:rsidRPr="00D82463" w:rsidRDefault="00FD7328" w:rsidP="00FD7328">
            <w:pPr>
              <w:contextualSpacing/>
              <w:rPr>
                <w:rFonts w:eastAsiaTheme="minorHAnsi"/>
                <w:i/>
                <w:lang w:eastAsia="en-US"/>
              </w:rPr>
            </w:pPr>
          </w:p>
          <w:p w:rsidR="00FD7328" w:rsidRPr="00D82463" w:rsidRDefault="00FD7328" w:rsidP="00FD7328">
            <w:pPr>
              <w:contextualSpacing/>
              <w:rPr>
                <w:rFonts w:eastAsiaTheme="minorHAnsi"/>
                <w:i/>
                <w:lang w:eastAsia="en-US"/>
              </w:rPr>
            </w:pPr>
            <w:r w:rsidRPr="00D82463">
              <w:rPr>
                <w:rFonts w:eastAsiaTheme="minorHAnsi"/>
                <w:i/>
                <w:lang w:eastAsia="en-US"/>
              </w:rPr>
              <w:t xml:space="preserve">Организации: </w:t>
            </w:r>
          </w:p>
          <w:p w:rsidR="00FD7328" w:rsidRPr="00D82463" w:rsidRDefault="00FD7328" w:rsidP="00FD7328">
            <w:pPr>
              <w:contextualSpacing/>
              <w:rPr>
                <w:rFonts w:eastAsia="Times New Roman"/>
                <w:i/>
              </w:rPr>
            </w:pPr>
            <w:r w:rsidRPr="00D82463">
              <w:rPr>
                <w:rFonts w:eastAsiaTheme="minorHAnsi"/>
                <w:lang w:eastAsia="en-US"/>
              </w:rPr>
              <w:t>МУ «Отдел образования Администрации Константиновского района», все общеобразовательные организации района</w:t>
            </w:r>
          </w:p>
        </w:tc>
        <w:tc>
          <w:tcPr>
            <w:tcW w:w="3089" w:type="dxa"/>
          </w:tcPr>
          <w:p w:rsidR="00FD7328" w:rsidRPr="00D82463" w:rsidRDefault="00FD7328" w:rsidP="00FD7328">
            <w:pPr>
              <w:contextualSpacing/>
              <w:rPr>
                <w:rFonts w:eastAsiaTheme="minorHAnsi"/>
                <w:lang w:eastAsia="en-US"/>
              </w:rPr>
            </w:pPr>
            <w:r w:rsidRPr="00D82463">
              <w:rPr>
                <w:rFonts w:eastAsiaTheme="minorHAnsi"/>
                <w:lang w:eastAsia="en-US"/>
              </w:rPr>
              <w:t>Учителя-предметники, руководители ШМО, руководители РМО, председатели МС, заместители директоров по учебной работе, методисты, специалисты МУ «Отдел образования Администрации Константиновского района»</w:t>
            </w:r>
          </w:p>
        </w:tc>
      </w:tr>
    </w:tbl>
    <w:p w:rsidR="00FD7328" w:rsidRPr="00D82463" w:rsidRDefault="00FD7328" w:rsidP="00FD7328">
      <w:pPr>
        <w:keepNext/>
        <w:keepLines/>
        <w:tabs>
          <w:tab w:val="left" w:pos="567"/>
        </w:tabs>
        <w:jc w:val="both"/>
        <w:outlineLvl w:val="2"/>
        <w:rPr>
          <w:rFonts w:eastAsia="SimSun"/>
          <w:bCs/>
        </w:rPr>
      </w:pPr>
    </w:p>
    <w:p w:rsidR="00FD7328" w:rsidRPr="00D82463" w:rsidRDefault="00FD7328" w:rsidP="00FD7328">
      <w:pPr>
        <w:keepNext/>
        <w:keepLines/>
        <w:numPr>
          <w:ilvl w:val="1"/>
          <w:numId w:val="33"/>
        </w:numPr>
        <w:tabs>
          <w:tab w:val="left" w:pos="567"/>
        </w:tabs>
        <w:spacing w:before="200" w:after="160" w:line="259" w:lineRule="auto"/>
        <w:jc w:val="center"/>
        <w:outlineLvl w:val="2"/>
        <w:rPr>
          <w:rFonts w:eastAsia="SimSun"/>
          <w:bCs/>
        </w:rPr>
      </w:pPr>
      <w:r w:rsidRPr="00D82463">
        <w:rPr>
          <w:rFonts w:eastAsia="SimSun"/>
          <w:bCs/>
        </w:rPr>
        <w:t>Трансляция эффективных педагогических практик ОО с наиболее высокими результатами ЕГЭ 2022 г.</w:t>
      </w:r>
    </w:p>
    <w:p w:rsidR="00FD7328" w:rsidRPr="00D82463" w:rsidRDefault="00FD7328" w:rsidP="00FD7328">
      <w:pPr>
        <w:keepNext/>
        <w:spacing w:after="200"/>
        <w:jc w:val="right"/>
        <w:rPr>
          <w:bCs/>
          <w:i/>
        </w:rPr>
      </w:pPr>
      <w:r w:rsidRPr="00D82463">
        <w:rPr>
          <w:bCs/>
          <w:i/>
        </w:rPr>
        <w:t xml:space="preserve">Таблица </w:t>
      </w:r>
      <w:r w:rsidR="00970F82" w:rsidRPr="00D82463">
        <w:rPr>
          <w:bCs/>
          <w:i/>
          <w:noProof/>
        </w:rPr>
        <w:t>4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812"/>
        <w:gridCol w:w="7797"/>
      </w:tblGrid>
      <w:tr w:rsidR="00FD7328" w:rsidRPr="00D82463" w:rsidTr="00C57512">
        <w:tc>
          <w:tcPr>
            <w:tcW w:w="598" w:type="dxa"/>
            <w:shd w:val="clear" w:color="auto" w:fill="auto"/>
          </w:tcPr>
          <w:p w:rsidR="00FD7328" w:rsidRPr="00D82463" w:rsidRDefault="00FD7328" w:rsidP="00FD7328">
            <w:pPr>
              <w:contextualSpacing/>
              <w:jc w:val="center"/>
              <w:rPr>
                <w:lang w:eastAsia="en-US"/>
              </w:rPr>
            </w:pPr>
            <w:r w:rsidRPr="00D82463">
              <w:rPr>
                <w:lang w:eastAsia="en-US"/>
              </w:rPr>
              <w:t>№</w:t>
            </w:r>
          </w:p>
        </w:tc>
        <w:tc>
          <w:tcPr>
            <w:tcW w:w="1812" w:type="dxa"/>
            <w:shd w:val="clear" w:color="auto" w:fill="auto"/>
          </w:tcPr>
          <w:p w:rsidR="00FD7328" w:rsidRPr="00D82463" w:rsidRDefault="00FD7328" w:rsidP="00FD7328">
            <w:pPr>
              <w:contextualSpacing/>
              <w:jc w:val="center"/>
              <w:rPr>
                <w:lang w:eastAsia="en-US"/>
              </w:rPr>
            </w:pPr>
            <w:r w:rsidRPr="00D82463">
              <w:rPr>
                <w:lang w:eastAsia="en-US"/>
              </w:rPr>
              <w:t>Дата</w:t>
            </w:r>
          </w:p>
          <w:p w:rsidR="00FD7328" w:rsidRPr="00D82463" w:rsidRDefault="00FD7328" w:rsidP="00FD7328">
            <w:pPr>
              <w:contextualSpacing/>
              <w:jc w:val="center"/>
              <w:rPr>
                <w:lang w:eastAsia="en-US"/>
              </w:rPr>
            </w:pPr>
            <w:r w:rsidRPr="00D82463">
              <w:rPr>
                <w:i/>
                <w:lang w:eastAsia="en-US"/>
              </w:rPr>
              <w:t>(месяц)</w:t>
            </w:r>
          </w:p>
        </w:tc>
        <w:tc>
          <w:tcPr>
            <w:tcW w:w="7797" w:type="dxa"/>
            <w:shd w:val="clear" w:color="auto" w:fill="auto"/>
          </w:tcPr>
          <w:p w:rsidR="00FD7328" w:rsidRPr="00D82463" w:rsidRDefault="00FD7328" w:rsidP="00FD7328">
            <w:pPr>
              <w:contextualSpacing/>
              <w:jc w:val="center"/>
              <w:rPr>
                <w:lang w:eastAsia="en-US"/>
              </w:rPr>
            </w:pPr>
            <w:r w:rsidRPr="00D82463">
              <w:rPr>
                <w:lang w:eastAsia="en-US"/>
              </w:rPr>
              <w:t>Мероприятие</w:t>
            </w:r>
          </w:p>
          <w:p w:rsidR="00FD7328" w:rsidRPr="00D82463" w:rsidRDefault="00FD7328" w:rsidP="00FD7328">
            <w:pPr>
              <w:contextualSpacing/>
              <w:jc w:val="center"/>
              <w:rPr>
                <w:i/>
                <w:lang w:eastAsia="en-US"/>
              </w:rPr>
            </w:pPr>
            <w:r w:rsidRPr="00D82463">
              <w:rPr>
                <w:i/>
                <w:lang w:eastAsia="en-US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FD7328" w:rsidRPr="00D82463" w:rsidTr="00C57512">
        <w:tc>
          <w:tcPr>
            <w:tcW w:w="598" w:type="dxa"/>
            <w:shd w:val="clear" w:color="auto" w:fill="auto"/>
          </w:tcPr>
          <w:p w:rsidR="00FD7328" w:rsidRPr="00D82463" w:rsidRDefault="00FD7328" w:rsidP="00FD7328">
            <w:pPr>
              <w:contextualSpacing/>
              <w:rPr>
                <w:lang w:eastAsia="en-US"/>
              </w:rPr>
            </w:pPr>
            <w:r w:rsidRPr="00D82463">
              <w:rPr>
                <w:lang w:eastAsia="en-US"/>
              </w:rPr>
              <w:t>1</w:t>
            </w:r>
          </w:p>
        </w:tc>
        <w:tc>
          <w:tcPr>
            <w:tcW w:w="1812" w:type="dxa"/>
          </w:tcPr>
          <w:p w:rsidR="00FD7328" w:rsidRPr="00D82463" w:rsidRDefault="00FD7328" w:rsidP="00FD7328">
            <w:pPr>
              <w:rPr>
                <w:rFonts w:eastAsiaTheme="minorHAnsi"/>
                <w:lang w:eastAsia="en-US"/>
              </w:rPr>
            </w:pPr>
            <w:r w:rsidRPr="00D82463">
              <w:rPr>
                <w:rFonts w:eastAsiaTheme="minorHAnsi"/>
                <w:lang w:eastAsia="en-US"/>
              </w:rPr>
              <w:t>В течение 2022-2023 учебного года</w:t>
            </w:r>
          </w:p>
        </w:tc>
        <w:tc>
          <w:tcPr>
            <w:tcW w:w="7797" w:type="dxa"/>
          </w:tcPr>
          <w:p w:rsidR="00FD7328" w:rsidRPr="00D82463" w:rsidRDefault="00FD7328" w:rsidP="00FD7328">
            <w:pPr>
              <w:rPr>
                <w:rFonts w:eastAsiaTheme="minorHAnsi"/>
                <w:lang w:eastAsia="en-US"/>
              </w:rPr>
            </w:pPr>
            <w:r w:rsidRPr="00D82463">
              <w:rPr>
                <w:rFonts w:eastAsiaTheme="minorHAnsi"/>
                <w:lang w:eastAsia="en-US"/>
              </w:rPr>
              <w:t xml:space="preserve">Трансляция опыта работы педагогов в рамках проведения районных методических объединений.  </w:t>
            </w:r>
          </w:p>
          <w:p w:rsidR="00FD7328" w:rsidRPr="00D82463" w:rsidRDefault="00FD7328" w:rsidP="00FD7328">
            <w:pPr>
              <w:rPr>
                <w:rFonts w:eastAsiaTheme="minorHAnsi"/>
                <w:lang w:eastAsia="en-US"/>
              </w:rPr>
            </w:pPr>
            <w:r w:rsidRPr="00D82463">
              <w:rPr>
                <w:rFonts w:eastAsiaTheme="minorHAnsi"/>
                <w:i/>
                <w:lang w:eastAsia="en-US"/>
              </w:rPr>
              <w:t>Организация:</w:t>
            </w:r>
            <w:r w:rsidRPr="00D82463">
              <w:rPr>
                <w:rFonts w:eastAsiaTheme="minorHAnsi"/>
                <w:lang w:eastAsia="en-US"/>
              </w:rPr>
              <w:t xml:space="preserve"> МБОУ СОШ №2, МБОУ СОШ №1.</w:t>
            </w:r>
          </w:p>
        </w:tc>
      </w:tr>
    </w:tbl>
    <w:p w:rsidR="00FD7328" w:rsidRPr="00D82463" w:rsidRDefault="00FD7328" w:rsidP="00FD7328">
      <w:pPr>
        <w:keepNext/>
        <w:keepLines/>
        <w:tabs>
          <w:tab w:val="left" w:pos="567"/>
        </w:tabs>
        <w:jc w:val="both"/>
        <w:outlineLvl w:val="2"/>
        <w:rPr>
          <w:rFonts w:eastAsia="SimSun"/>
          <w:bCs/>
        </w:rPr>
      </w:pPr>
    </w:p>
    <w:p w:rsidR="00FD7328" w:rsidRPr="00D82463" w:rsidRDefault="00FD7328" w:rsidP="00FD7328">
      <w:pPr>
        <w:keepNext/>
        <w:keepLines/>
        <w:tabs>
          <w:tab w:val="left" w:pos="567"/>
        </w:tabs>
        <w:jc w:val="both"/>
        <w:outlineLvl w:val="2"/>
        <w:rPr>
          <w:rFonts w:eastAsia="SimSun"/>
          <w:b/>
          <w:bCs/>
        </w:rPr>
      </w:pPr>
      <w:r w:rsidRPr="00D82463">
        <w:rPr>
          <w:rFonts w:eastAsia="SimSun"/>
          <w:bCs/>
        </w:rPr>
        <w:t xml:space="preserve">3.3. </w:t>
      </w:r>
      <w:r w:rsidRPr="00D82463">
        <w:rPr>
          <w:rFonts w:eastAsia="SimSun"/>
          <w:b/>
          <w:bCs/>
        </w:rPr>
        <w:t>Планируемые корректирующие диагностические работы с учетом результатов ЕГЭ 2022 г.:</w:t>
      </w:r>
    </w:p>
    <w:p w:rsidR="00FD7328" w:rsidRPr="00D82463" w:rsidRDefault="00FD7328" w:rsidP="00FD7328">
      <w:pPr>
        <w:rPr>
          <w:rFonts w:eastAsiaTheme="minorHAnsi"/>
        </w:rPr>
      </w:pPr>
    </w:p>
    <w:p w:rsidR="00FD7328" w:rsidRPr="00D82463" w:rsidRDefault="00FD7328" w:rsidP="00FD7328">
      <w:pPr>
        <w:ind w:firstLine="709"/>
        <w:jc w:val="both"/>
        <w:rPr>
          <w:rFonts w:eastAsia="Times New Roman"/>
          <w:bCs/>
        </w:rPr>
      </w:pPr>
      <w:r w:rsidRPr="00D82463">
        <w:rPr>
          <w:rFonts w:eastAsia="Times New Roman"/>
          <w:bCs/>
        </w:rPr>
        <w:t>1. Проведение в общеобразовательных организациях мониторинга качества изучения учебного материала по всем темам курса по предметам, включенным в ЕГЭ, в зоне ближайшего развития обучающегося по итогам каждой учебной четверти.</w:t>
      </w:r>
    </w:p>
    <w:p w:rsidR="00FD7328" w:rsidRPr="00D82463" w:rsidRDefault="00FD7328" w:rsidP="00FD7328">
      <w:pPr>
        <w:ind w:firstLine="709"/>
        <w:jc w:val="both"/>
        <w:rPr>
          <w:rFonts w:eastAsia="Times New Roman"/>
          <w:bCs/>
        </w:rPr>
      </w:pPr>
      <w:r w:rsidRPr="00D82463">
        <w:rPr>
          <w:rFonts w:eastAsia="Times New Roman"/>
          <w:bCs/>
        </w:rPr>
        <w:t>2. Проведение корректирующей работы по результатам мониторинга и по результатам диагностических работ, запланированных в Дорожной карте по подготовке к ГИА.</w:t>
      </w:r>
    </w:p>
    <w:p w:rsidR="00FD7328" w:rsidRPr="00D82463" w:rsidRDefault="00FD7328" w:rsidP="00FD7328">
      <w:pPr>
        <w:ind w:firstLine="709"/>
        <w:jc w:val="both"/>
        <w:rPr>
          <w:rFonts w:eastAsia="Times New Roman"/>
          <w:bCs/>
        </w:rPr>
      </w:pPr>
      <w:r w:rsidRPr="00D82463">
        <w:rPr>
          <w:rFonts w:eastAsia="Times New Roman"/>
          <w:bCs/>
        </w:rPr>
        <w:t xml:space="preserve">3. Проведение запланированных корректирующих диагностических работ с учетом результатов ЕГЭ - 2022 в рамках внутреннего мониторинга общеобразовательных организаций достижений по предмету. </w:t>
      </w:r>
    </w:p>
    <w:p w:rsidR="00FD7328" w:rsidRPr="00D82463" w:rsidRDefault="00FD7328" w:rsidP="00FD7328">
      <w:pPr>
        <w:ind w:firstLine="709"/>
        <w:jc w:val="both"/>
        <w:rPr>
          <w:rFonts w:eastAsia="Times New Roman"/>
          <w:bCs/>
        </w:rPr>
      </w:pPr>
      <w:r w:rsidRPr="00D82463">
        <w:rPr>
          <w:rFonts w:eastAsia="Times New Roman"/>
          <w:bCs/>
        </w:rPr>
        <w:t>4. Индивидуальная коррекционная работа с обучающимися, показавшими низкие результаты на пробных экзаменах по предметам, включенным в ЕГЭ.</w:t>
      </w:r>
    </w:p>
    <w:p w:rsidR="00FD7328" w:rsidRPr="00D82463" w:rsidRDefault="00FD7328" w:rsidP="00FD7328">
      <w:pPr>
        <w:ind w:firstLine="709"/>
        <w:jc w:val="both"/>
        <w:rPr>
          <w:rFonts w:eastAsia="Times New Roman"/>
          <w:bCs/>
        </w:rPr>
      </w:pPr>
      <w:r w:rsidRPr="00D82463">
        <w:rPr>
          <w:rFonts w:eastAsia="Times New Roman"/>
          <w:bCs/>
        </w:rPr>
        <w:t>5. Усиление профориентационной работы при выборе выпускниками направления подготовки.</w:t>
      </w:r>
    </w:p>
    <w:p w:rsidR="00FD7328" w:rsidRPr="00D82463" w:rsidRDefault="00FD7328" w:rsidP="00FD7328">
      <w:pPr>
        <w:ind w:firstLine="709"/>
        <w:jc w:val="both"/>
        <w:rPr>
          <w:rFonts w:eastAsia="Times New Roman"/>
          <w:bCs/>
        </w:rPr>
      </w:pPr>
      <w:r w:rsidRPr="00D82463">
        <w:rPr>
          <w:rFonts w:eastAsia="Times New Roman"/>
          <w:bCs/>
        </w:rPr>
        <w:t>6. Консультации, индивидуальные беседы, всеобучи для обучающихся, родителей, педагогов по темам: «Готовимся к ЕГЭ», «Как правильно выбрать предмет», «Как подготовить обучающегося к ЕГЭ», «Мобилизация интеллектуальных функций обучающихся при подготовке и сдаче ЕГЭ».</w:t>
      </w:r>
    </w:p>
    <w:p w:rsidR="00FD7328" w:rsidRPr="00D82463" w:rsidRDefault="00FD7328" w:rsidP="00FD7328">
      <w:pPr>
        <w:ind w:firstLine="709"/>
        <w:jc w:val="both"/>
        <w:rPr>
          <w:rFonts w:eastAsia="Times New Roman"/>
          <w:bCs/>
        </w:rPr>
      </w:pPr>
      <w:r w:rsidRPr="00D82463">
        <w:rPr>
          <w:rFonts w:eastAsia="Times New Roman"/>
          <w:bCs/>
        </w:rPr>
        <w:t>7. Участие педагогов в семинарах, вебинарах по системе работы с обучающимися при подготовке к ЕГЭ, по актуальным вопросам содержания контрольных измерительных материалов ЕГЭ.</w:t>
      </w:r>
    </w:p>
    <w:p w:rsidR="00FD7328" w:rsidRPr="00D82463" w:rsidRDefault="00FD7328" w:rsidP="00FD7328">
      <w:pPr>
        <w:ind w:firstLine="709"/>
        <w:jc w:val="both"/>
        <w:rPr>
          <w:rFonts w:eastAsia="Times New Roman"/>
          <w:bCs/>
        </w:rPr>
      </w:pPr>
      <w:r w:rsidRPr="00D82463">
        <w:rPr>
          <w:rFonts w:eastAsia="Times New Roman"/>
          <w:bCs/>
        </w:rPr>
        <w:t>8. Повышение квалификации учителей по вопросам совершенствования организации методики преподавания и актуальным вопросам подготовки обучающихся к ЕГЭ.</w:t>
      </w:r>
    </w:p>
    <w:p w:rsidR="00B87C76" w:rsidRPr="00D82463" w:rsidRDefault="00B87C76" w:rsidP="00254C04">
      <w:pPr>
        <w:ind w:firstLine="567"/>
        <w:jc w:val="both"/>
      </w:pPr>
    </w:p>
    <w:sectPr w:rsidR="00B87C76" w:rsidRPr="00D82463" w:rsidSect="004246DD">
      <w:pgSz w:w="11906" w:h="16838"/>
      <w:pgMar w:top="993" w:right="991" w:bottom="709" w:left="1276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E2" w:rsidRDefault="001A14E2" w:rsidP="00864038">
      <w:r>
        <w:separator/>
      </w:r>
    </w:p>
  </w:endnote>
  <w:endnote w:type="continuationSeparator" w:id="1">
    <w:p w:rsidR="001A14E2" w:rsidRDefault="001A14E2" w:rsidP="0086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E2" w:rsidRDefault="001A14E2" w:rsidP="00864038">
      <w:r>
        <w:separator/>
      </w:r>
    </w:p>
  </w:footnote>
  <w:footnote w:type="continuationSeparator" w:id="1">
    <w:p w:rsidR="001A14E2" w:rsidRDefault="001A14E2" w:rsidP="00864038">
      <w:r>
        <w:continuationSeparator/>
      </w:r>
    </w:p>
  </w:footnote>
  <w:footnote w:id="2">
    <w:p w:rsidR="005F76C0" w:rsidRPr="00407E4A" w:rsidRDefault="005F76C0" w:rsidP="00FD7328">
      <w:pPr>
        <w:pStyle w:val="ac"/>
        <w:rPr>
          <w:rFonts w:ascii="Times New Roman" w:hAnsi="Times New Roman"/>
        </w:rPr>
      </w:pPr>
      <w:r w:rsidRPr="00407E4A">
        <w:rPr>
          <w:rStyle w:val="ae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EF5"/>
    <w:multiLevelType w:val="hybridMultilevel"/>
    <w:tmpl w:val="0DEC53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7FF4"/>
    <w:multiLevelType w:val="hybridMultilevel"/>
    <w:tmpl w:val="3D2C47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565E"/>
    <w:multiLevelType w:val="hybridMultilevel"/>
    <w:tmpl w:val="0DEC53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72D"/>
    <w:multiLevelType w:val="hybridMultilevel"/>
    <w:tmpl w:val="D5B299FA"/>
    <w:lvl w:ilvl="0" w:tplc="AD5893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7591"/>
    <w:multiLevelType w:val="hybridMultilevel"/>
    <w:tmpl w:val="7082B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70922"/>
    <w:multiLevelType w:val="hybridMultilevel"/>
    <w:tmpl w:val="BE848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91B34"/>
    <w:multiLevelType w:val="hybridMultilevel"/>
    <w:tmpl w:val="0DEC53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95FF6"/>
    <w:multiLevelType w:val="hybridMultilevel"/>
    <w:tmpl w:val="0DEC53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05C08"/>
    <w:multiLevelType w:val="hybridMultilevel"/>
    <w:tmpl w:val="0DEC53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A5077"/>
    <w:multiLevelType w:val="hybridMultilevel"/>
    <w:tmpl w:val="F476128A"/>
    <w:lvl w:ilvl="0" w:tplc="927AC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96E2B"/>
    <w:multiLevelType w:val="hybridMultilevel"/>
    <w:tmpl w:val="736EE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41B2"/>
    <w:multiLevelType w:val="hybridMultilevel"/>
    <w:tmpl w:val="0DEC53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127E0"/>
    <w:multiLevelType w:val="hybridMultilevel"/>
    <w:tmpl w:val="DD64F01A"/>
    <w:lvl w:ilvl="0" w:tplc="4B36B93C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3AA05515"/>
    <w:multiLevelType w:val="hybridMultilevel"/>
    <w:tmpl w:val="9A22B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07C5E"/>
    <w:multiLevelType w:val="hybridMultilevel"/>
    <w:tmpl w:val="511C1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D4E04"/>
    <w:multiLevelType w:val="multilevel"/>
    <w:tmpl w:val="8BBE85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B63ECA"/>
    <w:multiLevelType w:val="hybridMultilevel"/>
    <w:tmpl w:val="D4682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A083A"/>
    <w:multiLevelType w:val="hybridMultilevel"/>
    <w:tmpl w:val="1D56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018EE"/>
    <w:multiLevelType w:val="hybridMultilevel"/>
    <w:tmpl w:val="2A00B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8748E"/>
    <w:multiLevelType w:val="hybridMultilevel"/>
    <w:tmpl w:val="1D56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41FA4"/>
    <w:multiLevelType w:val="hybridMultilevel"/>
    <w:tmpl w:val="97D8B5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E147B"/>
    <w:multiLevelType w:val="multilevel"/>
    <w:tmpl w:val="E35CF47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0244B97"/>
    <w:multiLevelType w:val="hybridMultilevel"/>
    <w:tmpl w:val="BE2E96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F2639"/>
    <w:multiLevelType w:val="hybridMultilevel"/>
    <w:tmpl w:val="AA261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C0845"/>
    <w:multiLevelType w:val="hybridMultilevel"/>
    <w:tmpl w:val="0DEC53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A2D9F"/>
    <w:multiLevelType w:val="hybridMultilevel"/>
    <w:tmpl w:val="7F4277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16151"/>
    <w:multiLevelType w:val="hybridMultilevel"/>
    <w:tmpl w:val="B04260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72AE8"/>
    <w:multiLevelType w:val="hybridMultilevel"/>
    <w:tmpl w:val="8F402A32"/>
    <w:lvl w:ilvl="0" w:tplc="03A65F7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31CB8"/>
    <w:multiLevelType w:val="hybridMultilevel"/>
    <w:tmpl w:val="C442961A"/>
    <w:lvl w:ilvl="0" w:tplc="0E867F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D543B"/>
    <w:multiLevelType w:val="multilevel"/>
    <w:tmpl w:val="3322EE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27A3D76"/>
    <w:multiLevelType w:val="hybridMultilevel"/>
    <w:tmpl w:val="FC5274A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C223E1"/>
    <w:multiLevelType w:val="hybridMultilevel"/>
    <w:tmpl w:val="0432702E"/>
    <w:lvl w:ilvl="0" w:tplc="A0A201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70F7237"/>
    <w:multiLevelType w:val="hybridMultilevel"/>
    <w:tmpl w:val="2A00B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9316C"/>
    <w:multiLevelType w:val="hybridMultilevel"/>
    <w:tmpl w:val="C22E0FCA"/>
    <w:lvl w:ilvl="0" w:tplc="19E23C9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E852FA7"/>
    <w:multiLevelType w:val="hybridMultilevel"/>
    <w:tmpl w:val="E20CAC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E5F3A"/>
    <w:multiLevelType w:val="hybridMultilevel"/>
    <w:tmpl w:val="374A6788"/>
    <w:lvl w:ilvl="0" w:tplc="9076800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7774A"/>
    <w:multiLevelType w:val="multilevel"/>
    <w:tmpl w:val="6328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651F9"/>
    <w:multiLevelType w:val="hybridMultilevel"/>
    <w:tmpl w:val="E842F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B233D74"/>
    <w:multiLevelType w:val="hybridMultilevel"/>
    <w:tmpl w:val="0DEC53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647AC"/>
    <w:multiLevelType w:val="hybridMultilevel"/>
    <w:tmpl w:val="85B28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20"/>
  </w:num>
  <w:num w:numId="4">
    <w:abstractNumId w:val="25"/>
  </w:num>
  <w:num w:numId="5">
    <w:abstractNumId w:val="27"/>
  </w:num>
  <w:num w:numId="6">
    <w:abstractNumId w:val="34"/>
  </w:num>
  <w:num w:numId="7">
    <w:abstractNumId w:val="39"/>
  </w:num>
  <w:num w:numId="8">
    <w:abstractNumId w:val="4"/>
  </w:num>
  <w:num w:numId="9">
    <w:abstractNumId w:val="30"/>
  </w:num>
  <w:num w:numId="10">
    <w:abstractNumId w:val="11"/>
  </w:num>
  <w:num w:numId="11">
    <w:abstractNumId w:val="26"/>
  </w:num>
  <w:num w:numId="12">
    <w:abstractNumId w:val="8"/>
  </w:num>
  <w:num w:numId="13">
    <w:abstractNumId w:val="5"/>
  </w:num>
  <w:num w:numId="14">
    <w:abstractNumId w:val="24"/>
  </w:num>
  <w:num w:numId="15">
    <w:abstractNumId w:val="10"/>
  </w:num>
  <w:num w:numId="16">
    <w:abstractNumId w:val="7"/>
  </w:num>
  <w:num w:numId="17">
    <w:abstractNumId w:val="1"/>
  </w:num>
  <w:num w:numId="18">
    <w:abstractNumId w:val="0"/>
  </w:num>
  <w:num w:numId="19">
    <w:abstractNumId w:val="13"/>
  </w:num>
  <w:num w:numId="20">
    <w:abstractNumId w:val="6"/>
  </w:num>
  <w:num w:numId="21">
    <w:abstractNumId w:val="18"/>
  </w:num>
  <w:num w:numId="22">
    <w:abstractNumId w:val="2"/>
  </w:num>
  <w:num w:numId="23">
    <w:abstractNumId w:val="32"/>
  </w:num>
  <w:num w:numId="24">
    <w:abstractNumId w:val="21"/>
  </w:num>
  <w:num w:numId="25">
    <w:abstractNumId w:val="22"/>
  </w:num>
  <w:num w:numId="26">
    <w:abstractNumId w:val="15"/>
  </w:num>
  <w:num w:numId="27">
    <w:abstractNumId w:val="31"/>
  </w:num>
  <w:num w:numId="28">
    <w:abstractNumId w:val="14"/>
  </w:num>
  <w:num w:numId="29">
    <w:abstractNumId w:val="33"/>
  </w:num>
  <w:num w:numId="30">
    <w:abstractNumId w:val="35"/>
  </w:num>
  <w:num w:numId="31">
    <w:abstractNumId w:val="23"/>
  </w:num>
  <w:num w:numId="32">
    <w:abstractNumId w:val="12"/>
  </w:num>
  <w:num w:numId="33">
    <w:abstractNumId w:val="29"/>
  </w:num>
  <w:num w:numId="34">
    <w:abstractNumId w:val="16"/>
  </w:num>
  <w:num w:numId="35">
    <w:abstractNumId w:val="28"/>
  </w:num>
  <w:num w:numId="36">
    <w:abstractNumId w:val="19"/>
  </w:num>
  <w:num w:numId="37">
    <w:abstractNumId w:val="36"/>
  </w:num>
  <w:num w:numId="38">
    <w:abstractNumId w:val="37"/>
  </w:num>
  <w:num w:numId="39">
    <w:abstractNumId w:val="17"/>
  </w:num>
  <w:num w:numId="40">
    <w:abstractNumId w:val="3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15128"/>
    <w:rsid w:val="000018B6"/>
    <w:rsid w:val="00005FFE"/>
    <w:rsid w:val="00011D2D"/>
    <w:rsid w:val="00016B6F"/>
    <w:rsid w:val="000208BE"/>
    <w:rsid w:val="00024E92"/>
    <w:rsid w:val="0002700A"/>
    <w:rsid w:val="00030EA6"/>
    <w:rsid w:val="00042497"/>
    <w:rsid w:val="0004284C"/>
    <w:rsid w:val="0005107A"/>
    <w:rsid w:val="000551E5"/>
    <w:rsid w:val="00057BF0"/>
    <w:rsid w:val="0006247E"/>
    <w:rsid w:val="00063430"/>
    <w:rsid w:val="00066F2F"/>
    <w:rsid w:val="000702AF"/>
    <w:rsid w:val="000704A1"/>
    <w:rsid w:val="00081B6A"/>
    <w:rsid w:val="0008727B"/>
    <w:rsid w:val="000A57D3"/>
    <w:rsid w:val="000B02A8"/>
    <w:rsid w:val="000B02DA"/>
    <w:rsid w:val="000B7499"/>
    <w:rsid w:val="000C0994"/>
    <w:rsid w:val="000C35FD"/>
    <w:rsid w:val="000C4C87"/>
    <w:rsid w:val="000C585E"/>
    <w:rsid w:val="000D2432"/>
    <w:rsid w:val="000D2A27"/>
    <w:rsid w:val="000E6FF4"/>
    <w:rsid w:val="000F32FF"/>
    <w:rsid w:val="000F3C87"/>
    <w:rsid w:val="000F4504"/>
    <w:rsid w:val="000F6C14"/>
    <w:rsid w:val="00104366"/>
    <w:rsid w:val="00106B20"/>
    <w:rsid w:val="00113A3A"/>
    <w:rsid w:val="001166B8"/>
    <w:rsid w:val="00116A33"/>
    <w:rsid w:val="0011708E"/>
    <w:rsid w:val="00124141"/>
    <w:rsid w:val="001275F0"/>
    <w:rsid w:val="00137D3B"/>
    <w:rsid w:val="00140B1D"/>
    <w:rsid w:val="00150998"/>
    <w:rsid w:val="001552C5"/>
    <w:rsid w:val="00156C2A"/>
    <w:rsid w:val="001615BC"/>
    <w:rsid w:val="0016314E"/>
    <w:rsid w:val="00163C92"/>
    <w:rsid w:val="00164F05"/>
    <w:rsid w:val="001702AC"/>
    <w:rsid w:val="0017345F"/>
    <w:rsid w:val="00176C70"/>
    <w:rsid w:val="00182F5A"/>
    <w:rsid w:val="00192DC3"/>
    <w:rsid w:val="00193021"/>
    <w:rsid w:val="00195173"/>
    <w:rsid w:val="001A14E2"/>
    <w:rsid w:val="001A2D04"/>
    <w:rsid w:val="001B4A0B"/>
    <w:rsid w:val="001C5D01"/>
    <w:rsid w:val="001D354B"/>
    <w:rsid w:val="001D4B3A"/>
    <w:rsid w:val="001D55FA"/>
    <w:rsid w:val="001D6950"/>
    <w:rsid w:val="001E1B79"/>
    <w:rsid w:val="001E27F1"/>
    <w:rsid w:val="001E58D5"/>
    <w:rsid w:val="001F07E0"/>
    <w:rsid w:val="001F2731"/>
    <w:rsid w:val="001F4443"/>
    <w:rsid w:val="00201D19"/>
    <w:rsid w:val="002035FE"/>
    <w:rsid w:val="00220CDA"/>
    <w:rsid w:val="002229A5"/>
    <w:rsid w:val="002238FA"/>
    <w:rsid w:val="00223E5C"/>
    <w:rsid w:val="002330CB"/>
    <w:rsid w:val="00241B5C"/>
    <w:rsid w:val="00243C9F"/>
    <w:rsid w:val="00245484"/>
    <w:rsid w:val="00251E07"/>
    <w:rsid w:val="00254C04"/>
    <w:rsid w:val="00262B00"/>
    <w:rsid w:val="002703AB"/>
    <w:rsid w:val="00271AF5"/>
    <w:rsid w:val="00273720"/>
    <w:rsid w:val="00276A60"/>
    <w:rsid w:val="00287998"/>
    <w:rsid w:val="00293AEC"/>
    <w:rsid w:val="002B7A03"/>
    <w:rsid w:val="002D002A"/>
    <w:rsid w:val="002D2BFC"/>
    <w:rsid w:val="002E617F"/>
    <w:rsid w:val="002F3512"/>
    <w:rsid w:val="002F3E38"/>
    <w:rsid w:val="002F6089"/>
    <w:rsid w:val="002F6607"/>
    <w:rsid w:val="002F73DC"/>
    <w:rsid w:val="00314E3B"/>
    <w:rsid w:val="00317D16"/>
    <w:rsid w:val="0032324C"/>
    <w:rsid w:val="00326C68"/>
    <w:rsid w:val="003351A1"/>
    <w:rsid w:val="00340095"/>
    <w:rsid w:val="00346F9A"/>
    <w:rsid w:val="00354F83"/>
    <w:rsid w:val="00355226"/>
    <w:rsid w:val="0036065C"/>
    <w:rsid w:val="003647F4"/>
    <w:rsid w:val="00374541"/>
    <w:rsid w:val="00392D28"/>
    <w:rsid w:val="00393F52"/>
    <w:rsid w:val="003973AA"/>
    <w:rsid w:val="003A0D04"/>
    <w:rsid w:val="003B4761"/>
    <w:rsid w:val="003C2CA2"/>
    <w:rsid w:val="003D4C04"/>
    <w:rsid w:val="003E7691"/>
    <w:rsid w:val="003F4077"/>
    <w:rsid w:val="00401D84"/>
    <w:rsid w:val="00402FDF"/>
    <w:rsid w:val="004037BB"/>
    <w:rsid w:val="00403871"/>
    <w:rsid w:val="00404A66"/>
    <w:rsid w:val="00405D9D"/>
    <w:rsid w:val="0040682B"/>
    <w:rsid w:val="004165CF"/>
    <w:rsid w:val="00416FC7"/>
    <w:rsid w:val="0041795F"/>
    <w:rsid w:val="00423DE6"/>
    <w:rsid w:val="004246DD"/>
    <w:rsid w:val="00432639"/>
    <w:rsid w:val="00442983"/>
    <w:rsid w:val="0045072C"/>
    <w:rsid w:val="0046386B"/>
    <w:rsid w:val="00474AA1"/>
    <w:rsid w:val="004771AD"/>
    <w:rsid w:val="004843D3"/>
    <w:rsid w:val="00487135"/>
    <w:rsid w:val="004A02E0"/>
    <w:rsid w:val="004A3E87"/>
    <w:rsid w:val="004A3EA5"/>
    <w:rsid w:val="004B06BC"/>
    <w:rsid w:val="004B3740"/>
    <w:rsid w:val="004C06FA"/>
    <w:rsid w:val="004C32F5"/>
    <w:rsid w:val="004C5801"/>
    <w:rsid w:val="004C6EEA"/>
    <w:rsid w:val="004D1AB3"/>
    <w:rsid w:val="004D4D29"/>
    <w:rsid w:val="004E215A"/>
    <w:rsid w:val="004E49C2"/>
    <w:rsid w:val="004F27B5"/>
    <w:rsid w:val="004F5E89"/>
    <w:rsid w:val="00525929"/>
    <w:rsid w:val="00534795"/>
    <w:rsid w:val="00534D33"/>
    <w:rsid w:val="00534E94"/>
    <w:rsid w:val="005360FA"/>
    <w:rsid w:val="0054328B"/>
    <w:rsid w:val="00550DFD"/>
    <w:rsid w:val="005541D1"/>
    <w:rsid w:val="00555CA6"/>
    <w:rsid w:val="0056486A"/>
    <w:rsid w:val="00564C85"/>
    <w:rsid w:val="0057661F"/>
    <w:rsid w:val="00580F87"/>
    <w:rsid w:val="00583446"/>
    <w:rsid w:val="0058489C"/>
    <w:rsid w:val="005904D1"/>
    <w:rsid w:val="005A15BD"/>
    <w:rsid w:val="005A31AB"/>
    <w:rsid w:val="005A38DF"/>
    <w:rsid w:val="005A50B2"/>
    <w:rsid w:val="005A6B2E"/>
    <w:rsid w:val="005B5E8D"/>
    <w:rsid w:val="005B7882"/>
    <w:rsid w:val="005C0C0A"/>
    <w:rsid w:val="005C3438"/>
    <w:rsid w:val="005D2562"/>
    <w:rsid w:val="005D2D78"/>
    <w:rsid w:val="005D4A4E"/>
    <w:rsid w:val="005D4A6B"/>
    <w:rsid w:val="005E0552"/>
    <w:rsid w:val="005E445E"/>
    <w:rsid w:val="005E451F"/>
    <w:rsid w:val="005F76C0"/>
    <w:rsid w:val="0060035C"/>
    <w:rsid w:val="00611FAF"/>
    <w:rsid w:val="006131D9"/>
    <w:rsid w:val="006132F0"/>
    <w:rsid w:val="00624276"/>
    <w:rsid w:val="00625B9E"/>
    <w:rsid w:val="00627AEA"/>
    <w:rsid w:val="006306E9"/>
    <w:rsid w:val="00630E3E"/>
    <w:rsid w:val="0063150C"/>
    <w:rsid w:val="0064316D"/>
    <w:rsid w:val="0064528F"/>
    <w:rsid w:val="00647621"/>
    <w:rsid w:val="0065616B"/>
    <w:rsid w:val="006569FB"/>
    <w:rsid w:val="00662947"/>
    <w:rsid w:val="00662B89"/>
    <w:rsid w:val="006671B0"/>
    <w:rsid w:val="0067047E"/>
    <w:rsid w:val="0067134B"/>
    <w:rsid w:val="00672998"/>
    <w:rsid w:val="00673C13"/>
    <w:rsid w:val="00674ECD"/>
    <w:rsid w:val="00677055"/>
    <w:rsid w:val="00684523"/>
    <w:rsid w:val="0069293B"/>
    <w:rsid w:val="006A2D82"/>
    <w:rsid w:val="006A70E2"/>
    <w:rsid w:val="006D0928"/>
    <w:rsid w:val="006D0F30"/>
    <w:rsid w:val="006D4506"/>
    <w:rsid w:val="006D6071"/>
    <w:rsid w:val="006E0A32"/>
    <w:rsid w:val="006E6683"/>
    <w:rsid w:val="006F0317"/>
    <w:rsid w:val="006F0B04"/>
    <w:rsid w:val="006F5234"/>
    <w:rsid w:val="006F63DB"/>
    <w:rsid w:val="0070485F"/>
    <w:rsid w:val="007115AA"/>
    <w:rsid w:val="007419B0"/>
    <w:rsid w:val="0074556C"/>
    <w:rsid w:val="007459FD"/>
    <w:rsid w:val="00750B73"/>
    <w:rsid w:val="00753058"/>
    <w:rsid w:val="00753455"/>
    <w:rsid w:val="0075691E"/>
    <w:rsid w:val="00762160"/>
    <w:rsid w:val="0076641D"/>
    <w:rsid w:val="00771774"/>
    <w:rsid w:val="00772C34"/>
    <w:rsid w:val="007747F6"/>
    <w:rsid w:val="00797C29"/>
    <w:rsid w:val="007A0D93"/>
    <w:rsid w:val="007A5B58"/>
    <w:rsid w:val="007C6F0F"/>
    <w:rsid w:val="007D715C"/>
    <w:rsid w:val="007E0A20"/>
    <w:rsid w:val="007E56F1"/>
    <w:rsid w:val="007F23B8"/>
    <w:rsid w:val="007F464E"/>
    <w:rsid w:val="008004B4"/>
    <w:rsid w:val="008038B9"/>
    <w:rsid w:val="008065D4"/>
    <w:rsid w:val="008153CD"/>
    <w:rsid w:val="00817FCC"/>
    <w:rsid w:val="00820136"/>
    <w:rsid w:val="008202CF"/>
    <w:rsid w:val="00831A08"/>
    <w:rsid w:val="00835C12"/>
    <w:rsid w:val="008401E4"/>
    <w:rsid w:val="00840729"/>
    <w:rsid w:val="0084089D"/>
    <w:rsid w:val="008408F8"/>
    <w:rsid w:val="00852A7C"/>
    <w:rsid w:val="0085722E"/>
    <w:rsid w:val="00864038"/>
    <w:rsid w:val="008721F7"/>
    <w:rsid w:val="008723C4"/>
    <w:rsid w:val="00874136"/>
    <w:rsid w:val="008749F8"/>
    <w:rsid w:val="00880F32"/>
    <w:rsid w:val="008810F6"/>
    <w:rsid w:val="008877C3"/>
    <w:rsid w:val="008920AE"/>
    <w:rsid w:val="00895AA9"/>
    <w:rsid w:val="008A12FC"/>
    <w:rsid w:val="008A3A8F"/>
    <w:rsid w:val="008B434F"/>
    <w:rsid w:val="008B56B7"/>
    <w:rsid w:val="008C449A"/>
    <w:rsid w:val="008C4E78"/>
    <w:rsid w:val="008C6215"/>
    <w:rsid w:val="008D1F41"/>
    <w:rsid w:val="008D4578"/>
    <w:rsid w:val="008D6E61"/>
    <w:rsid w:val="008D791E"/>
    <w:rsid w:val="008E4623"/>
    <w:rsid w:val="008E718E"/>
    <w:rsid w:val="008F3682"/>
    <w:rsid w:val="008F5469"/>
    <w:rsid w:val="0090026D"/>
    <w:rsid w:val="00905E3D"/>
    <w:rsid w:val="0090616A"/>
    <w:rsid w:val="00906298"/>
    <w:rsid w:val="00911FC4"/>
    <w:rsid w:val="00913DBA"/>
    <w:rsid w:val="009143A3"/>
    <w:rsid w:val="009146E4"/>
    <w:rsid w:val="00915B3C"/>
    <w:rsid w:val="00926365"/>
    <w:rsid w:val="009275D6"/>
    <w:rsid w:val="00931C56"/>
    <w:rsid w:val="00931D27"/>
    <w:rsid w:val="0093380C"/>
    <w:rsid w:val="009534E3"/>
    <w:rsid w:val="00955FC8"/>
    <w:rsid w:val="009674C4"/>
    <w:rsid w:val="00970F82"/>
    <w:rsid w:val="00973297"/>
    <w:rsid w:val="009743EC"/>
    <w:rsid w:val="00977585"/>
    <w:rsid w:val="0098119E"/>
    <w:rsid w:val="0098427A"/>
    <w:rsid w:val="00984EB1"/>
    <w:rsid w:val="0099160A"/>
    <w:rsid w:val="00992069"/>
    <w:rsid w:val="009A0A09"/>
    <w:rsid w:val="009A45EA"/>
    <w:rsid w:val="009A796F"/>
    <w:rsid w:val="009B1A6D"/>
    <w:rsid w:val="009B6AEC"/>
    <w:rsid w:val="009C2BAA"/>
    <w:rsid w:val="009C4C98"/>
    <w:rsid w:val="009C6136"/>
    <w:rsid w:val="009D3C9C"/>
    <w:rsid w:val="009D6F7B"/>
    <w:rsid w:val="009E2692"/>
    <w:rsid w:val="009E3C69"/>
    <w:rsid w:val="009E4671"/>
    <w:rsid w:val="009E51EA"/>
    <w:rsid w:val="009E72F6"/>
    <w:rsid w:val="00A12EA5"/>
    <w:rsid w:val="00A15660"/>
    <w:rsid w:val="00A24D22"/>
    <w:rsid w:val="00A24FCF"/>
    <w:rsid w:val="00A31282"/>
    <w:rsid w:val="00A32A9F"/>
    <w:rsid w:val="00A3332B"/>
    <w:rsid w:val="00A3672E"/>
    <w:rsid w:val="00A429AF"/>
    <w:rsid w:val="00A525E1"/>
    <w:rsid w:val="00A630FF"/>
    <w:rsid w:val="00A660E5"/>
    <w:rsid w:val="00A73531"/>
    <w:rsid w:val="00A73564"/>
    <w:rsid w:val="00A7405A"/>
    <w:rsid w:val="00A82307"/>
    <w:rsid w:val="00A93515"/>
    <w:rsid w:val="00AA12B8"/>
    <w:rsid w:val="00AA3FCC"/>
    <w:rsid w:val="00AA73D0"/>
    <w:rsid w:val="00AB45BA"/>
    <w:rsid w:val="00AB799B"/>
    <w:rsid w:val="00AB799C"/>
    <w:rsid w:val="00AD3F60"/>
    <w:rsid w:val="00AD5793"/>
    <w:rsid w:val="00AE0121"/>
    <w:rsid w:val="00AE5C20"/>
    <w:rsid w:val="00AE6737"/>
    <w:rsid w:val="00AF224D"/>
    <w:rsid w:val="00AF2701"/>
    <w:rsid w:val="00B07FBA"/>
    <w:rsid w:val="00B11631"/>
    <w:rsid w:val="00B1610E"/>
    <w:rsid w:val="00B17231"/>
    <w:rsid w:val="00B17F54"/>
    <w:rsid w:val="00B224C8"/>
    <w:rsid w:val="00B22F36"/>
    <w:rsid w:val="00B26D42"/>
    <w:rsid w:val="00B31FD2"/>
    <w:rsid w:val="00B3230E"/>
    <w:rsid w:val="00B43153"/>
    <w:rsid w:val="00B46BDF"/>
    <w:rsid w:val="00B55769"/>
    <w:rsid w:val="00B5718E"/>
    <w:rsid w:val="00B61690"/>
    <w:rsid w:val="00B643A7"/>
    <w:rsid w:val="00B6490C"/>
    <w:rsid w:val="00B6746B"/>
    <w:rsid w:val="00B700D0"/>
    <w:rsid w:val="00B77D95"/>
    <w:rsid w:val="00B80827"/>
    <w:rsid w:val="00B82EBD"/>
    <w:rsid w:val="00B87230"/>
    <w:rsid w:val="00B87C76"/>
    <w:rsid w:val="00B93989"/>
    <w:rsid w:val="00B93B62"/>
    <w:rsid w:val="00B95D46"/>
    <w:rsid w:val="00BA5319"/>
    <w:rsid w:val="00BA5906"/>
    <w:rsid w:val="00BB0267"/>
    <w:rsid w:val="00BB295D"/>
    <w:rsid w:val="00BB6767"/>
    <w:rsid w:val="00BC27A8"/>
    <w:rsid w:val="00BC3AF8"/>
    <w:rsid w:val="00BD35A8"/>
    <w:rsid w:val="00BD67C2"/>
    <w:rsid w:val="00BE02C8"/>
    <w:rsid w:val="00BE6748"/>
    <w:rsid w:val="00BF6157"/>
    <w:rsid w:val="00C05ED0"/>
    <w:rsid w:val="00C178C0"/>
    <w:rsid w:val="00C2460C"/>
    <w:rsid w:val="00C41FBE"/>
    <w:rsid w:val="00C43349"/>
    <w:rsid w:val="00C468B5"/>
    <w:rsid w:val="00C51649"/>
    <w:rsid w:val="00C57512"/>
    <w:rsid w:val="00C57C39"/>
    <w:rsid w:val="00C606C4"/>
    <w:rsid w:val="00C61F23"/>
    <w:rsid w:val="00C64C99"/>
    <w:rsid w:val="00C659E9"/>
    <w:rsid w:val="00C727EF"/>
    <w:rsid w:val="00C83C6A"/>
    <w:rsid w:val="00C92910"/>
    <w:rsid w:val="00CA060D"/>
    <w:rsid w:val="00CB0010"/>
    <w:rsid w:val="00CB3229"/>
    <w:rsid w:val="00CB4A66"/>
    <w:rsid w:val="00CB7093"/>
    <w:rsid w:val="00CD2224"/>
    <w:rsid w:val="00CE351B"/>
    <w:rsid w:val="00CE7B30"/>
    <w:rsid w:val="00CF0C95"/>
    <w:rsid w:val="00CF2320"/>
    <w:rsid w:val="00D02413"/>
    <w:rsid w:val="00D06AC0"/>
    <w:rsid w:val="00D22A9D"/>
    <w:rsid w:val="00D234EA"/>
    <w:rsid w:val="00D26E9C"/>
    <w:rsid w:val="00D37083"/>
    <w:rsid w:val="00D41674"/>
    <w:rsid w:val="00D41D27"/>
    <w:rsid w:val="00D43982"/>
    <w:rsid w:val="00D47E9D"/>
    <w:rsid w:val="00D5052C"/>
    <w:rsid w:val="00D5406F"/>
    <w:rsid w:val="00D61FEB"/>
    <w:rsid w:val="00D73974"/>
    <w:rsid w:val="00D82463"/>
    <w:rsid w:val="00D83CFC"/>
    <w:rsid w:val="00D8792A"/>
    <w:rsid w:val="00D95FF7"/>
    <w:rsid w:val="00D96338"/>
    <w:rsid w:val="00DA40E2"/>
    <w:rsid w:val="00DA4879"/>
    <w:rsid w:val="00DB18D7"/>
    <w:rsid w:val="00DB1CD1"/>
    <w:rsid w:val="00DB34C5"/>
    <w:rsid w:val="00DC6735"/>
    <w:rsid w:val="00DD26C4"/>
    <w:rsid w:val="00DD2B65"/>
    <w:rsid w:val="00DE1768"/>
    <w:rsid w:val="00DF2164"/>
    <w:rsid w:val="00DF3750"/>
    <w:rsid w:val="00E0372D"/>
    <w:rsid w:val="00E04714"/>
    <w:rsid w:val="00E05026"/>
    <w:rsid w:val="00E1278E"/>
    <w:rsid w:val="00E22D75"/>
    <w:rsid w:val="00E3075D"/>
    <w:rsid w:val="00E30DDD"/>
    <w:rsid w:val="00E32945"/>
    <w:rsid w:val="00E333E4"/>
    <w:rsid w:val="00E347C5"/>
    <w:rsid w:val="00E57DBD"/>
    <w:rsid w:val="00E60653"/>
    <w:rsid w:val="00E619AD"/>
    <w:rsid w:val="00E62F75"/>
    <w:rsid w:val="00E642FD"/>
    <w:rsid w:val="00E73996"/>
    <w:rsid w:val="00E74F8D"/>
    <w:rsid w:val="00E80CD2"/>
    <w:rsid w:val="00E8119D"/>
    <w:rsid w:val="00E81599"/>
    <w:rsid w:val="00E828A8"/>
    <w:rsid w:val="00E8748D"/>
    <w:rsid w:val="00E920E6"/>
    <w:rsid w:val="00EB1F3A"/>
    <w:rsid w:val="00EB3BDB"/>
    <w:rsid w:val="00EB3EF1"/>
    <w:rsid w:val="00EB710D"/>
    <w:rsid w:val="00EC162E"/>
    <w:rsid w:val="00ED05A4"/>
    <w:rsid w:val="00ED3D41"/>
    <w:rsid w:val="00EE2366"/>
    <w:rsid w:val="00F0101B"/>
    <w:rsid w:val="00F01967"/>
    <w:rsid w:val="00F13707"/>
    <w:rsid w:val="00F15128"/>
    <w:rsid w:val="00F153BC"/>
    <w:rsid w:val="00F20F76"/>
    <w:rsid w:val="00F21600"/>
    <w:rsid w:val="00F323CA"/>
    <w:rsid w:val="00F324E6"/>
    <w:rsid w:val="00F41F25"/>
    <w:rsid w:val="00F4612E"/>
    <w:rsid w:val="00F53091"/>
    <w:rsid w:val="00F56750"/>
    <w:rsid w:val="00F57E16"/>
    <w:rsid w:val="00F712B7"/>
    <w:rsid w:val="00F83A5D"/>
    <w:rsid w:val="00F83D7F"/>
    <w:rsid w:val="00F93A20"/>
    <w:rsid w:val="00F9750E"/>
    <w:rsid w:val="00FA1E7A"/>
    <w:rsid w:val="00FA5EC5"/>
    <w:rsid w:val="00FB1C6C"/>
    <w:rsid w:val="00FB2446"/>
    <w:rsid w:val="00FC1B83"/>
    <w:rsid w:val="00FC2A1A"/>
    <w:rsid w:val="00FC3015"/>
    <w:rsid w:val="00FC695C"/>
    <w:rsid w:val="00FD1F29"/>
    <w:rsid w:val="00FD2B68"/>
    <w:rsid w:val="00FD4B2B"/>
    <w:rsid w:val="00FD4CA9"/>
    <w:rsid w:val="00FD63D8"/>
    <w:rsid w:val="00FD7328"/>
    <w:rsid w:val="00FE4577"/>
    <w:rsid w:val="00FF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5128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3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12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F35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2F35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40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38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64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0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0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03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EB1F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D73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FD7328"/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D7328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FD7328"/>
    <w:rPr>
      <w:vertAlign w:val="superscript"/>
    </w:rPr>
  </w:style>
  <w:style w:type="paragraph" w:customStyle="1" w:styleId="stk-reset">
    <w:name w:val="stk-reset"/>
    <w:basedOn w:val="a"/>
    <w:rsid w:val="00AB799C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C57512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C57512"/>
  </w:style>
  <w:style w:type="character" w:customStyle="1" w:styleId="fontstyle01">
    <w:name w:val="fontstyle01"/>
    <w:basedOn w:val="a0"/>
    <w:rsid w:val="0069293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://www.konroo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2840</TotalTime>
  <Pages>12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нсош</cp:lastModifiedBy>
  <cp:revision>529</cp:revision>
  <cp:lastPrinted>2022-07-13T12:34:00Z</cp:lastPrinted>
  <dcterms:created xsi:type="dcterms:W3CDTF">2017-08-17T12:29:00Z</dcterms:created>
  <dcterms:modified xsi:type="dcterms:W3CDTF">2022-08-16T13:39:00Z</dcterms:modified>
</cp:coreProperties>
</file>